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4" w:rsidRPr="00C60E44" w:rsidRDefault="00C60E44" w:rsidP="00C60E44">
      <w:pPr>
        <w:jc w:val="center"/>
        <w:rPr>
          <w:b/>
          <w:bCs/>
          <w:sz w:val="28"/>
          <w:szCs w:val="28"/>
        </w:rPr>
      </w:pPr>
      <w:r w:rsidRPr="00C60E44">
        <w:rPr>
          <w:b/>
          <w:bCs/>
          <w:sz w:val="28"/>
          <w:szCs w:val="28"/>
        </w:rPr>
        <w:t>Краткое описание проекта для участия в конкурсном отборе на соискание статуса муниципальной инновационной площадки</w:t>
      </w:r>
    </w:p>
    <w:p w:rsidR="00C60E44" w:rsidRPr="00C60E44" w:rsidRDefault="00C60E44" w:rsidP="00C60E44">
      <w:pPr>
        <w:jc w:val="center"/>
        <w:rPr>
          <w:sz w:val="28"/>
          <w:szCs w:val="28"/>
        </w:rPr>
      </w:pPr>
      <w:r w:rsidRPr="00C60E44">
        <w:rPr>
          <w:b/>
          <w:bCs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60E44" w:rsidRPr="00C60E44" w:rsidRDefault="00C60E44" w:rsidP="00C60E44">
      <w:pPr>
        <w:rPr>
          <w:sz w:val="28"/>
          <w:szCs w:val="28"/>
        </w:rPr>
      </w:pPr>
    </w:p>
    <w:p w:rsidR="00C60E44" w:rsidRPr="00C60E44" w:rsidRDefault="00C60E44" w:rsidP="00C60E44">
      <w:pPr>
        <w:rPr>
          <w:sz w:val="18"/>
          <w:szCs w:val="1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Pr="00C60E44">
        <w:rPr>
          <w:b/>
          <w:sz w:val="28"/>
          <w:szCs w:val="28"/>
        </w:rPr>
        <w:t>г</w:t>
      </w:r>
      <w:proofErr w:type="gramEnd"/>
      <w:r w:rsidRPr="00C60E44">
        <w:rPr>
          <w:b/>
          <w:sz w:val="28"/>
          <w:szCs w:val="28"/>
        </w:rPr>
        <w:t xml:space="preserve">. Ярославля, на решение которых направлена реализация проекта </w:t>
      </w:r>
    </w:p>
    <w:p w:rsidR="00C60E44" w:rsidRPr="00C60E44" w:rsidRDefault="00C60E44" w:rsidP="00C60E44">
      <w:pPr>
        <w:spacing w:line="276" w:lineRule="auto"/>
        <w:ind w:left="720"/>
        <w:rPr>
          <w:color w:val="000000"/>
          <w:sz w:val="28"/>
          <w:szCs w:val="28"/>
        </w:rPr>
      </w:pPr>
      <w:r w:rsidRPr="00C60E44">
        <w:rPr>
          <w:color w:val="000000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C60E44">
        <w:rPr>
          <w:color w:val="000000"/>
          <w:sz w:val="28"/>
          <w:szCs w:val="28"/>
        </w:rPr>
        <w:t>обучающимися</w:t>
      </w:r>
      <w:proofErr w:type="gramEnd"/>
      <w:r w:rsidRPr="00C60E44">
        <w:rPr>
          <w:color w:val="000000"/>
          <w:sz w:val="28"/>
          <w:szCs w:val="28"/>
        </w:rPr>
        <w:t xml:space="preserve"> базовых навыков и умений.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Обоснование актуальности и инновационности проекта 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Успешность обучения детей во многом зависит от своевременного развития межполушарных связей.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</w:t>
      </w:r>
      <w:proofErr w:type="spellStart"/>
      <w:r w:rsidRPr="00C60E44">
        <w:rPr>
          <w:sz w:val="28"/>
          <w:szCs w:val="28"/>
        </w:rPr>
        <w:t>нейропедагогике</w:t>
      </w:r>
      <w:proofErr w:type="spellEnd"/>
      <w:r w:rsidRPr="00C60E44">
        <w:rPr>
          <w:sz w:val="28"/>
          <w:szCs w:val="28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, Н.Н. </w:t>
      </w:r>
      <w:proofErr w:type="spellStart"/>
      <w:r w:rsidRPr="00C60E44">
        <w:rPr>
          <w:sz w:val="28"/>
          <w:szCs w:val="28"/>
        </w:rPr>
        <w:t>Таугот</w:t>
      </w:r>
      <w:proofErr w:type="spellEnd"/>
      <w:r w:rsidRPr="00C60E44">
        <w:rPr>
          <w:sz w:val="28"/>
          <w:szCs w:val="28"/>
        </w:rPr>
        <w:t>, А.Л. Сиротюк и др.)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 xml:space="preserve"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В эпоху компьютеризации и широкого применения современных информационн</w:t>
      </w:r>
      <w:proofErr w:type="gramStart"/>
      <w:r w:rsidRPr="00C60E44">
        <w:rPr>
          <w:sz w:val="28"/>
          <w:szCs w:val="28"/>
        </w:rPr>
        <w:t>о-</w:t>
      </w:r>
      <w:proofErr w:type="gramEnd"/>
      <w:r w:rsidRPr="00C60E44">
        <w:rPr>
          <w:sz w:val="28"/>
          <w:szCs w:val="28"/>
        </w:rPr>
        <w:t xml:space="preserve"> коммуникационных технологий встает вопрос о развитии у детей образности и творческого начала. Тамара Петровна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 - </w:t>
      </w:r>
      <w:proofErr w:type="spellStart"/>
      <w:r w:rsidRPr="00C60E44">
        <w:rPr>
          <w:sz w:val="28"/>
          <w:szCs w:val="28"/>
        </w:rPr>
        <w:t>нейропсихолог</w:t>
      </w:r>
      <w:proofErr w:type="spellEnd"/>
      <w:r w:rsidRPr="00C60E44">
        <w:rPr>
          <w:sz w:val="28"/>
          <w:szCs w:val="28"/>
        </w:rPr>
        <w:t xml:space="preserve">, профессор Института образования взрослых Российской академии образования, утверждает: «Исчезают </w:t>
      </w:r>
      <w:proofErr w:type="spellStart"/>
      <w:r w:rsidRPr="00C60E44">
        <w:rPr>
          <w:sz w:val="28"/>
          <w:szCs w:val="28"/>
        </w:rPr>
        <w:t>правополушарники</w:t>
      </w:r>
      <w:proofErr w:type="spellEnd"/>
      <w:r w:rsidRPr="00C60E44">
        <w:rPr>
          <w:sz w:val="28"/>
          <w:szCs w:val="28"/>
        </w:rPr>
        <w:t xml:space="preserve"> — генераторы идей. Вопрос стоит серьезно: надо спасать нацию».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</w:t>
      </w:r>
      <w:proofErr w:type="gramStart"/>
      <w:r w:rsidRPr="00C60E44">
        <w:rPr>
          <w:sz w:val="28"/>
          <w:szCs w:val="28"/>
        </w:rPr>
        <w:t>,</w:t>
      </w:r>
      <w:proofErr w:type="gramEnd"/>
      <w:r w:rsidRPr="00C60E44">
        <w:rPr>
          <w:sz w:val="28"/>
          <w:szCs w:val="28"/>
        </w:rPr>
        <w:t xml:space="preserve"> они редко используются педагогами ОУ в практической деятельности в силу ряда причин:  низкой мотивации к самообразованию, страха перед новыми технологиями, профессионального выгорания и т.п. Успешность </w:t>
      </w:r>
      <w:r w:rsidRPr="00C60E44">
        <w:rPr>
          <w:sz w:val="28"/>
          <w:szCs w:val="28"/>
        </w:rPr>
        <w:lastRenderedPageBreak/>
        <w:t>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Цели, задачи и основная идея (идеи) предлагаемого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Цель проекта</w:t>
      </w:r>
      <w:r w:rsidRPr="00C60E44">
        <w:rPr>
          <w:sz w:val="28"/>
          <w:szCs w:val="28"/>
        </w:rPr>
        <w:t>: 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Для осуществления цели координационной группой разработана</w:t>
      </w:r>
      <w:r w:rsidRPr="00C60E44">
        <w:rPr>
          <w:rFonts w:eastAsiaTheme="minorHAnsi"/>
          <w:sz w:val="28"/>
          <w:szCs w:val="28"/>
          <w:lang w:eastAsia="en-US"/>
        </w:rPr>
        <w:t xml:space="preserve"> «</w:t>
      </w:r>
      <w:r w:rsidRPr="00C60E44">
        <w:rPr>
          <w:sz w:val="28"/>
          <w:szCs w:val="28"/>
        </w:rPr>
        <w:t>Дорожная карта по реализации проекта на 2020-2022 годы»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Приоритетом второго года работы</w:t>
      </w:r>
      <w:r w:rsidRPr="00C60E44">
        <w:rPr>
          <w:sz w:val="28"/>
          <w:szCs w:val="28"/>
        </w:rPr>
        <w:t xml:space="preserve"> является внедрение в образовательную деятельность образовательных технологий, средств, методов и приемов, способствующих развитию у дошкольников и младших школьников межполушарного взаимодействия. Планируется также осуществлять сотрудничество с семьями и распространение опыта работы на различных уровнях.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  <w:u w:val="single"/>
        </w:rPr>
      </w:pPr>
      <w:r w:rsidRPr="00C60E44">
        <w:rPr>
          <w:sz w:val="28"/>
          <w:szCs w:val="28"/>
          <w:u w:val="single"/>
        </w:rPr>
        <w:t>Задачи проекта: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1.</w:t>
      </w:r>
      <w:r w:rsidRPr="00C60E44">
        <w:rPr>
          <w:sz w:val="28"/>
          <w:szCs w:val="28"/>
        </w:rPr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2.</w:t>
      </w:r>
      <w:r w:rsidRPr="00C60E44">
        <w:rPr>
          <w:sz w:val="28"/>
          <w:szCs w:val="28"/>
        </w:rPr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3.</w:t>
      </w:r>
      <w:r w:rsidRPr="00C60E44">
        <w:rPr>
          <w:sz w:val="28"/>
          <w:szCs w:val="28"/>
        </w:rP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Срок и механизмы реализации инновационного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Срок реализации проекта – с августа 2020 года по май 2021 года (второй год работы)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t>Механизмы реализации инновационного проекта: правовые, организационно-управленческие, кадровые, научно-методические, финансово-экономические, информационные.</w:t>
      </w:r>
    </w:p>
    <w:p w:rsidR="00C60E44" w:rsidRPr="00C60E44" w:rsidRDefault="00C60E44" w:rsidP="00C60E44">
      <w:pPr>
        <w:spacing w:line="276" w:lineRule="auto"/>
        <w:ind w:left="720"/>
        <w:rPr>
          <w:b/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Изменения в МСО, ожидаемые от реализации проекта</w:t>
      </w:r>
    </w:p>
    <w:p w:rsidR="00C60E44" w:rsidRPr="00C60E44" w:rsidRDefault="00C60E44" w:rsidP="00C60E44">
      <w:pPr>
        <w:spacing w:line="276" w:lineRule="auto"/>
        <w:ind w:left="720" w:firstLine="696"/>
        <w:rPr>
          <w:sz w:val="28"/>
          <w:szCs w:val="28"/>
        </w:rPr>
      </w:pPr>
      <w:r w:rsidRPr="00C60E44">
        <w:rPr>
          <w:sz w:val="28"/>
          <w:szCs w:val="28"/>
        </w:rPr>
        <w:lastRenderedPageBreak/>
        <w:t>Реализация проекта будет способствовать: внедрению инноваций в муниципальную систему образования; повышению профессионализма педагогических кадров; внедрению в педагогическую практику методов и приемов, направленных на развитие у детей межполушарного взаимодействия; повышению качества образования.</w:t>
      </w:r>
    </w:p>
    <w:p w:rsidR="00C60E44" w:rsidRPr="00C60E44" w:rsidRDefault="00C60E44" w:rsidP="00C60E44">
      <w:pPr>
        <w:spacing w:line="276" w:lineRule="auto"/>
        <w:ind w:left="708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 xml:space="preserve">•Кадровые ресурсы: координационный совет, рабочие команды образовательных учреждений. Внешние ресурсы: социальные институты (ГЦРО, ЯГПУ и др.)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 xml:space="preserve">•Нормативно-правовые ресурсы: нормативно-правовая база федерального, регионального, муниципального уровня. 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•Материально-технические ресурсы: компьютерная техника, мультимедийное оборудование, библиотечный фонд.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  <w:r w:rsidRPr="00C60E44">
        <w:rPr>
          <w:sz w:val="28"/>
          <w:szCs w:val="28"/>
        </w:rPr>
        <w:t>•Информационные ресурсы: интернет ресурсы, сайты образовательных учреждений.</w:t>
      </w:r>
    </w:p>
    <w:p w:rsidR="00C60E44" w:rsidRPr="00C60E4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ожидаемых инновационных продуктов</w:t>
      </w:r>
    </w:p>
    <w:p w:rsidR="00C60E44" w:rsidRPr="00C60E44" w:rsidRDefault="00C60E44" w:rsidP="00C60E44">
      <w:pPr>
        <w:spacing w:line="276" w:lineRule="auto"/>
        <w:ind w:left="720"/>
        <w:rPr>
          <w:iCs/>
          <w:sz w:val="28"/>
          <w:szCs w:val="28"/>
        </w:rPr>
      </w:pPr>
      <w:r w:rsidRPr="00C60E44">
        <w:rPr>
          <w:rFonts w:eastAsiaTheme="minorHAnsi"/>
          <w:sz w:val="28"/>
          <w:szCs w:val="28"/>
          <w:lang w:eastAsia="en-US"/>
        </w:rPr>
        <w:tab/>
      </w:r>
      <w:r w:rsidRPr="00C60E44">
        <w:rPr>
          <w:sz w:val="28"/>
          <w:szCs w:val="28"/>
        </w:rPr>
        <w:t xml:space="preserve">Создан банк материалов, включающих себя: </w:t>
      </w:r>
      <w:r w:rsidRPr="00C60E44">
        <w:rPr>
          <w:i/>
          <w:sz w:val="28"/>
          <w:szCs w:val="28"/>
        </w:rPr>
        <w:t>нормативно-правовые документы</w:t>
      </w:r>
      <w:r w:rsidRPr="00C60E44">
        <w:rPr>
          <w:sz w:val="28"/>
          <w:szCs w:val="28"/>
        </w:rPr>
        <w:t xml:space="preserve">; </w:t>
      </w:r>
      <w:r w:rsidRPr="00C60E44">
        <w:rPr>
          <w:i/>
          <w:sz w:val="28"/>
          <w:szCs w:val="28"/>
        </w:rPr>
        <w:t>теоретические материалы</w:t>
      </w:r>
      <w:r w:rsidRPr="00C60E44">
        <w:rPr>
          <w:sz w:val="28"/>
          <w:szCs w:val="28"/>
        </w:rPr>
        <w:t xml:space="preserve"> (библиотечный фонд, статьи, доклады, исследования и др.); </w:t>
      </w:r>
      <w:r w:rsidRPr="00C60E44">
        <w:rPr>
          <w:i/>
          <w:sz w:val="28"/>
          <w:szCs w:val="28"/>
        </w:rPr>
        <w:t xml:space="preserve">материалы по повышению профессиональной компетентности педагогов </w:t>
      </w:r>
      <w:r w:rsidRPr="00C60E44">
        <w:rPr>
          <w:sz w:val="28"/>
          <w:szCs w:val="28"/>
        </w:rPr>
        <w:t xml:space="preserve">(методический кейс, включающий в себя семинары, мастер-классы, презентации, буклеты, диагностические материалы и др.); </w:t>
      </w:r>
      <w:r w:rsidRPr="00C60E44">
        <w:rPr>
          <w:i/>
          <w:iCs/>
          <w:sz w:val="28"/>
          <w:szCs w:val="28"/>
        </w:rPr>
        <w:t>дидактические материалы для работы с детьм</w:t>
      </w:r>
      <w:proofErr w:type="gramStart"/>
      <w:r w:rsidRPr="00C60E44">
        <w:rPr>
          <w:i/>
          <w:iCs/>
          <w:sz w:val="28"/>
          <w:szCs w:val="28"/>
        </w:rPr>
        <w:t>и</w:t>
      </w:r>
      <w:r w:rsidRPr="00C60E44">
        <w:rPr>
          <w:iCs/>
          <w:sz w:val="28"/>
          <w:szCs w:val="28"/>
        </w:rPr>
        <w:t>(</w:t>
      </w:r>
      <w:proofErr w:type="gramEnd"/>
      <w:r w:rsidRPr="00C60E44">
        <w:rPr>
          <w:iCs/>
          <w:sz w:val="28"/>
          <w:szCs w:val="28"/>
        </w:rPr>
        <w:t>диагностические материалы; картотеки игр и игровых упражнений; дополнительная образовательная программа  «Ментальная арифметика» для детей 5-7 лет)</w:t>
      </w:r>
    </w:p>
    <w:p w:rsidR="00C60E44" w:rsidRPr="00C60E44" w:rsidRDefault="00C60E44" w:rsidP="00C60E44">
      <w:pPr>
        <w:spacing w:line="276" w:lineRule="auto"/>
        <w:ind w:left="708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Представление опыта на совещаниях руководителей.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Транслирование опыта работы на сайтах образовательных учреждений</w:t>
      </w:r>
    </w:p>
    <w:p w:rsidR="00C60E44" w:rsidRPr="00C60E44" w:rsidRDefault="00C60E44" w:rsidP="00C60E44">
      <w:pPr>
        <w:numPr>
          <w:ilvl w:val="0"/>
          <w:numId w:val="5"/>
        </w:numPr>
        <w:spacing w:after="160" w:line="276" w:lineRule="auto"/>
        <w:contextualSpacing/>
        <w:rPr>
          <w:sz w:val="28"/>
          <w:szCs w:val="28"/>
        </w:rPr>
      </w:pPr>
      <w:r w:rsidRPr="00C60E44">
        <w:rPr>
          <w:sz w:val="28"/>
          <w:szCs w:val="28"/>
        </w:rPr>
        <w:t>В перспективе при условии успешной реализации проекта МИП выход на третий год работы муниципальной инновационной площадки.</w:t>
      </w:r>
    </w:p>
    <w:p w:rsidR="00C60E44" w:rsidRPr="00C60E44" w:rsidRDefault="00C60E44" w:rsidP="00C60E44">
      <w:pPr>
        <w:spacing w:after="160" w:line="276" w:lineRule="auto"/>
        <w:ind w:left="720"/>
        <w:contextualSpacing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Исполнители проекта</w:t>
      </w:r>
    </w:p>
    <w:p w:rsidR="00FA642B" w:rsidRDefault="00C60E44" w:rsidP="00C60E44">
      <w:pPr>
        <w:spacing w:line="276" w:lineRule="auto"/>
        <w:ind w:left="720"/>
      </w:pPr>
      <w:r w:rsidRPr="00C60E44">
        <w:rPr>
          <w:sz w:val="28"/>
          <w:szCs w:val="28"/>
        </w:rPr>
        <w:t>Рабочие группы МДОУ № № 6, 18, 47, 102, 150, 158, 170, 174, 183, 192, 211, 212, 215, 226, 227,</w:t>
      </w:r>
      <w:r w:rsidR="00410FDF">
        <w:rPr>
          <w:sz w:val="28"/>
          <w:szCs w:val="28"/>
        </w:rPr>
        <w:t xml:space="preserve"> 228,</w:t>
      </w:r>
      <w:r w:rsidRPr="00C60E44">
        <w:rPr>
          <w:sz w:val="28"/>
          <w:szCs w:val="28"/>
        </w:rPr>
        <w:t xml:space="preserve"> 231, 235, МОУ «Средняя школа № 2» г. Ярославля.</w:t>
      </w:r>
    </w:p>
    <w:sectPr w:rsidR="00FA642B" w:rsidSect="00C8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F34"/>
    <w:multiLevelType w:val="hybridMultilevel"/>
    <w:tmpl w:val="40CAE0B8"/>
    <w:lvl w:ilvl="0" w:tplc="A35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3F4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2B"/>
    <w:rsid w:val="00004859"/>
    <w:rsid w:val="00051E7B"/>
    <w:rsid w:val="000D05E4"/>
    <w:rsid w:val="00121A3B"/>
    <w:rsid w:val="001C3842"/>
    <w:rsid w:val="0024454A"/>
    <w:rsid w:val="002B69B2"/>
    <w:rsid w:val="002E5201"/>
    <w:rsid w:val="0030439C"/>
    <w:rsid w:val="0033108C"/>
    <w:rsid w:val="00355CEB"/>
    <w:rsid w:val="00383372"/>
    <w:rsid w:val="003A58C9"/>
    <w:rsid w:val="003D352C"/>
    <w:rsid w:val="00401C72"/>
    <w:rsid w:val="0040204C"/>
    <w:rsid w:val="00410FDF"/>
    <w:rsid w:val="00430E1B"/>
    <w:rsid w:val="00466B60"/>
    <w:rsid w:val="004834BC"/>
    <w:rsid w:val="004840D2"/>
    <w:rsid w:val="004A0577"/>
    <w:rsid w:val="005233BF"/>
    <w:rsid w:val="005611D3"/>
    <w:rsid w:val="005D6B8C"/>
    <w:rsid w:val="00613E26"/>
    <w:rsid w:val="006A13D5"/>
    <w:rsid w:val="007409CF"/>
    <w:rsid w:val="008520C9"/>
    <w:rsid w:val="008A15BE"/>
    <w:rsid w:val="008B205D"/>
    <w:rsid w:val="00946BAE"/>
    <w:rsid w:val="0096366D"/>
    <w:rsid w:val="00965CD0"/>
    <w:rsid w:val="0097202D"/>
    <w:rsid w:val="009A4333"/>
    <w:rsid w:val="00A146B6"/>
    <w:rsid w:val="00A9658E"/>
    <w:rsid w:val="00AF53B7"/>
    <w:rsid w:val="00B97311"/>
    <w:rsid w:val="00C4411E"/>
    <w:rsid w:val="00C60E44"/>
    <w:rsid w:val="00C85D78"/>
    <w:rsid w:val="00CC250D"/>
    <w:rsid w:val="00CE40AB"/>
    <w:rsid w:val="00D301F5"/>
    <w:rsid w:val="00D34D4C"/>
    <w:rsid w:val="00D67C70"/>
    <w:rsid w:val="00DD047C"/>
    <w:rsid w:val="00E3280B"/>
    <w:rsid w:val="00E5543B"/>
    <w:rsid w:val="00E611F8"/>
    <w:rsid w:val="00ED52BB"/>
    <w:rsid w:val="00EF69D1"/>
    <w:rsid w:val="00F300DE"/>
    <w:rsid w:val="00F327B7"/>
    <w:rsid w:val="00F41107"/>
    <w:rsid w:val="00F71FAC"/>
    <w:rsid w:val="00F8065A"/>
    <w:rsid w:val="00F84D84"/>
    <w:rsid w:val="00F921A0"/>
    <w:rsid w:val="00FA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78"/>
    <w:pPr>
      <w:spacing w:before="100" w:beforeAutospacing="1" w:after="115" w:line="276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C85D78"/>
    <w:rPr>
      <w:color w:val="0563C1"/>
      <w:u w:val="single"/>
    </w:rPr>
  </w:style>
  <w:style w:type="paragraph" w:styleId="a5">
    <w:name w:val="No Spacing"/>
    <w:uiPriority w:val="1"/>
    <w:qFormat/>
    <w:rsid w:val="00C85D7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85D7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5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D05E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9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Новикова</cp:lastModifiedBy>
  <cp:revision>2</cp:revision>
  <dcterms:created xsi:type="dcterms:W3CDTF">2020-11-30T19:24:00Z</dcterms:created>
  <dcterms:modified xsi:type="dcterms:W3CDTF">2020-11-30T19:24:00Z</dcterms:modified>
</cp:coreProperties>
</file>