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9"/>
        <w:gridCol w:w="2694"/>
        <w:gridCol w:w="4394"/>
        <w:gridCol w:w="1984"/>
        <w:gridCol w:w="6100"/>
      </w:tblGrid>
      <w:tr w:rsidR="0063486D" w:rsidRPr="009F4346" w:rsidTr="00505CD4">
        <w:trPr>
          <w:trHeight w:val="305"/>
        </w:trPr>
        <w:tc>
          <w:tcPr>
            <w:tcW w:w="157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работы </w:t>
            </w:r>
          </w:p>
          <w:p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дошкольного образовательного учреждения </w:t>
            </w:r>
            <w:r w:rsidR="00DE5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«Детский сад № 18</w:t>
            </w:r>
            <w:r w:rsidRPr="009F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9F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___</w:t>
            </w:r>
            <w:r w:rsidRPr="009F43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9F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календарный год</w:t>
            </w:r>
          </w:p>
        </w:tc>
      </w:tr>
      <w:tr w:rsidR="0063486D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показатель/</w:t>
            </w:r>
          </w:p>
          <w:p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показателя по ДОО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486D" w:rsidRPr="009F4346" w:rsidTr="00505CD4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обеспечения качества и доступности дошкольного образования</w:t>
            </w:r>
          </w:p>
        </w:tc>
      </w:tr>
      <w:tr w:rsidR="0063486D" w:rsidRPr="009F4346" w:rsidTr="007C2A88">
        <w:trPr>
          <w:trHeight w:val="115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Доля выполнения муниципального задания по объему (контингент воспитанников)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детей в ДОО (отчет по муниципальному заданию), к общему количеству детей по МЗ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DE599A" w:rsidP="00201B8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/ 95,1</w:t>
            </w:r>
            <w:r w:rsidR="0063486D" w:rsidRPr="009F43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задание по объему (контингент воспитанников) выполнено на  </w:t>
            </w:r>
            <w:r w:rsidR="00DE599A" w:rsidRPr="00DE599A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63486D" w:rsidRPr="009F4346" w:rsidRDefault="0063486D" w:rsidP="00505CD4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Невыполнение муниципально</w:t>
            </w:r>
            <w:r w:rsidR="00663C97">
              <w:rPr>
                <w:rFonts w:ascii="Times New Roman" w:hAnsi="Times New Roman" w:cs="Times New Roman"/>
                <w:sz w:val="20"/>
                <w:szCs w:val="20"/>
              </w:rPr>
              <w:t>го задания связано с закрытием 2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r w:rsidR="00DE599A">
              <w:rPr>
                <w:rFonts w:ascii="Times New Roman" w:hAnsi="Times New Roman" w:cs="Times New Roman"/>
                <w:sz w:val="20"/>
                <w:szCs w:val="20"/>
              </w:rPr>
              <w:t>ы в 2024-20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25 учебном году.</w:t>
            </w:r>
          </w:p>
        </w:tc>
      </w:tr>
      <w:tr w:rsidR="0063486D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Создание специальных образовательных условий для детей с ОВЗ, в соответствии с рекомендациями ПМПК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Все условия из перечня  созданы в соответствии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  <w:p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статьей 79 федерального закона № 273-ФЗ от 29.12.2012 «Об образовании в РФ» 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на 100%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разработана, используются адаптированная образовательная программ 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F4346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3486D" w:rsidRPr="009F4346" w:rsidRDefault="0063486D" w:rsidP="00505CD4">
            <w:pPr>
              <w:tabs>
                <w:tab w:val="left" w:pos="292"/>
                <w:tab w:val="left" w:pos="433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образовательных методов обучения и воспитания 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F4346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учебников, учебных пособий и дидактических материалов 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F4346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технических средств обучения коллективного и индивидуального пользования 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F4346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услуг ассистента (помощника), оказывающего детям необходимую техническую помощь 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F434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НЕТ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групповых и индивидуальных коррекционных занятий 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bCs/>
                <w:sz w:val="20"/>
                <w:szCs w:val="20"/>
              </w:rPr>
              <w:t>/нет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доступа в здания образовательных организаций 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F4346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DE599A" w:rsidP="00201B8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/ 100</w:t>
            </w:r>
            <w:r w:rsidR="0063486D" w:rsidRPr="009F43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3486D" w:rsidRPr="009F4346" w:rsidRDefault="0063486D" w:rsidP="00201B8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детском саду созданы специальные образовательные условия для детей с ОВЗ, в соответс</w:t>
            </w:r>
            <w:r w:rsidR="00DE599A">
              <w:rPr>
                <w:rFonts w:ascii="Times New Roman" w:hAnsi="Times New Roman" w:cs="Times New Roman"/>
                <w:sz w:val="20"/>
                <w:szCs w:val="20"/>
              </w:rPr>
              <w:t xml:space="preserve">твии с рекомендациями ПМПК на 100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3486D" w:rsidRPr="009F4346" w:rsidRDefault="00DE599A" w:rsidP="00505CD4">
            <w:pPr>
              <w:pStyle w:val="a3"/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в детском саду 12</w:t>
            </w:r>
            <w:r w:rsidR="0063486D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групп для детей дошкольного возраста от 3 до 7 лет:</w:t>
            </w:r>
          </w:p>
          <w:p w:rsidR="0063486D" w:rsidRPr="009F4346" w:rsidRDefault="00DE599A" w:rsidP="00505CD4">
            <w:pPr>
              <w:pStyle w:val="a3"/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 </w:t>
            </w:r>
            <w:r w:rsidR="0063486D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группы компенсирующей  направленности  для детей с ТНР </w:t>
            </w:r>
          </w:p>
          <w:p w:rsidR="0063486D" w:rsidRPr="009F4346" w:rsidRDefault="00DE599A" w:rsidP="00505CD4">
            <w:pPr>
              <w:pStyle w:val="a3"/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- 6 </w:t>
            </w:r>
            <w:r w:rsidR="0063486D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группы комбинированной направленности для детей с ТНР </w:t>
            </w:r>
          </w:p>
          <w:p w:rsidR="0063486D" w:rsidRPr="009F4346" w:rsidRDefault="0063486D" w:rsidP="00505CD4">
            <w:pPr>
              <w:pStyle w:val="a3"/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86D" w:rsidRPr="009F4346" w:rsidRDefault="00DE599A" w:rsidP="00505CD4">
            <w:pPr>
              <w:pStyle w:val="a3"/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количество:   80</w:t>
            </w:r>
            <w:r w:rsidR="0063486D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 детей  с тяжелыми нарушениями речи </w:t>
            </w:r>
          </w:p>
          <w:p w:rsidR="0063486D" w:rsidRPr="009F4346" w:rsidRDefault="0063486D" w:rsidP="00505CD4">
            <w:pPr>
              <w:pStyle w:val="a3"/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63486D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Организация платных образовательных услуг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201B8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детском саду организованы платные образовательные услуги для детей дошкольного возраста с 3 до 7 лет, имеется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ицензия на осуществление образовательной деятельности, утверждено Положение о порядке </w:t>
            </w:r>
            <w:r w:rsidR="00DE599A">
              <w:rPr>
                <w:rFonts w:ascii="Times New Roman" w:hAnsi="Times New Roman" w:cs="Times New Roman"/>
                <w:sz w:val="20"/>
                <w:szCs w:val="20"/>
              </w:rPr>
              <w:t>оказания МДОУ «Детский сад № 18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» платных образовательных услуг», Приказ</w:t>
            </w:r>
            <w:r w:rsidR="00DE599A">
              <w:rPr>
                <w:rFonts w:ascii="Times New Roman" w:hAnsi="Times New Roman" w:cs="Times New Roman"/>
                <w:sz w:val="20"/>
                <w:szCs w:val="20"/>
              </w:rPr>
              <w:t>ом по детскому саду утверждены 6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дополнительного образования, расписание организации образовательной деятельности  для детей дошкольного возраста с 3 до 7 лет. </w:t>
            </w:r>
            <w:proofErr w:type="gramEnd"/>
          </w:p>
          <w:p w:rsidR="0063486D" w:rsidRPr="009F4346" w:rsidRDefault="0063486D" w:rsidP="00505CD4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Всего платными образ</w:t>
            </w:r>
            <w:r w:rsidR="00DE599A">
              <w:rPr>
                <w:rFonts w:ascii="Times New Roman" w:hAnsi="Times New Roman" w:cs="Times New Roman"/>
                <w:sz w:val="20"/>
                <w:szCs w:val="20"/>
              </w:rPr>
              <w:t>овательными услугами охвачено</w:t>
            </w:r>
            <w:r w:rsidR="002A7D8F">
              <w:rPr>
                <w:rFonts w:ascii="Times New Roman" w:hAnsi="Times New Roman" w:cs="Times New Roman"/>
                <w:sz w:val="20"/>
                <w:szCs w:val="20"/>
              </w:rPr>
              <w:t xml:space="preserve"> 174</w:t>
            </w:r>
            <w:r w:rsidR="00DE59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 в возрасте с </w:t>
            </w:r>
            <w:r w:rsidR="00ED0A8A" w:rsidRPr="009F43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599A">
              <w:rPr>
                <w:rFonts w:ascii="Times New Roman" w:hAnsi="Times New Roman" w:cs="Times New Roman"/>
                <w:sz w:val="20"/>
                <w:szCs w:val="20"/>
              </w:rPr>
              <w:t xml:space="preserve"> до 7 лет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, Реализуются </w:t>
            </w:r>
            <w:r w:rsidR="002A7D8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социально-гуманитарное  и </w:t>
            </w:r>
            <w:proofErr w:type="spellStart"/>
            <w:proofErr w:type="gramStart"/>
            <w:r w:rsidR="002A7D8F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="002A7D8F">
              <w:rPr>
                <w:rFonts w:ascii="Times New Roman" w:hAnsi="Times New Roman" w:cs="Times New Roman"/>
                <w:sz w:val="20"/>
                <w:szCs w:val="20"/>
              </w:rPr>
              <w:t xml:space="preserve"> - спортивное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3486D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DB151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5-7 лет, охваченных дополнительным образованием (платные образовательные услуги в ДОО)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DB151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5-7 лет, охваченных дополнительным образованием, к общей численности детей в возрасте 5-7 лет, посещающих ДОО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DB151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2A7D8F" w:rsidP="00DB1510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272  детей, в 5-7 лет-  </w:t>
            </w:r>
            <w:r w:rsidR="00614FDF" w:rsidRPr="00614FDF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="001433E3">
              <w:rPr>
                <w:rFonts w:ascii="Times New Roman" w:hAnsi="Times New Roman" w:cs="Times New Roman"/>
                <w:sz w:val="20"/>
                <w:szCs w:val="20"/>
              </w:rPr>
              <w:t xml:space="preserve"> (в детском саду платные услуги посещают 88 человек)</w:t>
            </w:r>
          </w:p>
          <w:p w:rsidR="0063486D" w:rsidRPr="009F4346" w:rsidRDefault="0063486D" w:rsidP="00DB1510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образовательные программы) охвачено человек, что составляет 100%.</w:t>
            </w:r>
          </w:p>
        </w:tc>
      </w:tr>
      <w:tr w:rsidR="0063486D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DB151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ДОУ функционирует ВСОКО (внутренняя система оценки качества образования)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DB151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  <w:p w:rsidR="0063486D" w:rsidRPr="009F4346" w:rsidRDefault="0063486D" w:rsidP="00DB151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DB151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DB1510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детском саду функционирует ВСОКО (внутренняя система оценки качества образования), разработано, утверждено Положение</w:t>
            </w:r>
            <w:r w:rsidR="0054783C" w:rsidRPr="009F43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4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83C" w:rsidRPr="009F43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истема мероприятий по проведению ВСОКО.</w:t>
            </w:r>
          </w:p>
          <w:p w:rsidR="0063486D" w:rsidRPr="009F4346" w:rsidRDefault="0063486D" w:rsidP="00DB1510">
            <w:pPr>
              <w:pStyle w:val="TableParagraph"/>
              <w:spacing w:line="228" w:lineRule="exact"/>
              <w:ind w:left="118"/>
              <w:rPr>
                <w:b/>
                <w:sz w:val="20"/>
              </w:rPr>
            </w:pPr>
            <w:r w:rsidRPr="009F4346">
              <w:rPr>
                <w:b/>
                <w:sz w:val="20"/>
              </w:rPr>
              <w:t xml:space="preserve">Адрес </w:t>
            </w:r>
            <w:r w:rsidRPr="009F4346">
              <w:rPr>
                <w:b/>
                <w:spacing w:val="-2"/>
                <w:sz w:val="20"/>
              </w:rPr>
              <w:t>размещения:</w:t>
            </w:r>
          </w:p>
          <w:p w:rsidR="00DB1510" w:rsidRPr="009F4346" w:rsidRDefault="002A7D8F" w:rsidP="00557E59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2D2A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https://mdou18.edu.yar.ru//svedeniya_ob_obrazovatelnoy_organizatsii/vnutrennyaya_sistema_otsenk_59.html</w:t>
              </w:r>
            </w:hyperlink>
          </w:p>
        </w:tc>
      </w:tr>
      <w:tr w:rsidR="0063486D" w:rsidRPr="009F4346" w:rsidTr="00505CD4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51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3486D" w:rsidRPr="009F4346" w:rsidRDefault="0063486D" w:rsidP="00505CD4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методической работы и кадровая политика образовательных организаций</w:t>
            </w:r>
          </w:p>
        </w:tc>
      </w:tr>
      <w:tr w:rsidR="0063486D" w:rsidRPr="009F4346" w:rsidTr="007C2A88">
        <w:trPr>
          <w:trHeight w:val="97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DB151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Руководитель дошкольный образовательной организации, осуществляющий повышение квалификации по программам дополнительного профессионального образования  по приоритетным направлениям системы образования города и региона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DB1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курсовой подготовки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DB151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Default="0063486D" w:rsidP="00DB1510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детского сада, систематически осуществляет повышение квалификации по программам дополнительного профессионального образования, за последние 3 года пройдено обучение на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-х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КПК: </w:t>
            </w:r>
          </w:p>
          <w:p w:rsidR="00614FDF" w:rsidRDefault="00614FDF" w:rsidP="00DB1510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 программе повышения квалификации «Охрана труда» (25 марта 2022 г.)</w:t>
            </w:r>
          </w:p>
          <w:p w:rsidR="00557E59" w:rsidRDefault="00557E59" w:rsidP="00DB1510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«Дошкольная образовательная организация и  семья: от взаимодействия к партнерству» (05.04.21-16.04.21)</w:t>
            </w:r>
          </w:p>
          <w:p w:rsidR="00557E59" w:rsidRDefault="00557E59" w:rsidP="00DB1510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«Стажировка по вопросам повышения доступности и качества программ дополнительного образования» (18.02.21 – 25.02.21)</w:t>
            </w:r>
          </w:p>
          <w:p w:rsidR="0063486D" w:rsidRPr="009F4346" w:rsidRDefault="00557E59" w:rsidP="00557E59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«Повышение доступности дополнительного образования для детей с ограниченными возможностями здоровья» (22.03.21 – 30.03.2021)</w:t>
            </w:r>
          </w:p>
        </w:tc>
      </w:tr>
      <w:tr w:rsidR="0063486D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DB151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Доля педагогов, осуществивших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DB151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педагогов п</w:t>
            </w:r>
            <w:r w:rsidR="002A7D8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ошедших КПК, к общему количеству педагогов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4513B6" w:rsidP="00DB151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38</w:t>
            </w:r>
            <w:r w:rsidR="0063486D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% / </w:t>
            </w:r>
            <w:r w:rsidR="00663C9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F448D8" w:rsidRPr="009F43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3486D" w:rsidRPr="009F4346" w:rsidRDefault="0063486D" w:rsidP="00DB151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DB1510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По программам дополнительного профессионального образования по приоритетным направлениям с</w:t>
            </w:r>
            <w:r w:rsidR="002A7D8F">
              <w:rPr>
                <w:rFonts w:ascii="Times New Roman" w:hAnsi="Times New Roman" w:cs="Times New Roman"/>
                <w:sz w:val="20"/>
                <w:szCs w:val="20"/>
              </w:rPr>
              <w:t>истемы образования</w:t>
            </w:r>
            <w:r w:rsidR="004513B6">
              <w:rPr>
                <w:rFonts w:ascii="Times New Roman" w:hAnsi="Times New Roman" w:cs="Times New Roman"/>
                <w:sz w:val="20"/>
                <w:szCs w:val="20"/>
              </w:rPr>
              <w:t xml:space="preserve"> за последние 3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года прошли курсовую подготовку </w:t>
            </w:r>
            <w:r w:rsidR="00663C97"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что составляет </w:t>
            </w:r>
            <w:r w:rsidR="00663C9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F448D8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от общего числа педагогического персонала </w:t>
            </w:r>
          </w:p>
          <w:p w:rsidR="0063486D" w:rsidRPr="009F4346" w:rsidRDefault="0063486D" w:rsidP="00DB1510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Программы дополнительного профессионального образования, выбранные педагогами в основном, были направлены на развитие ключевых компетенций по работе с детьми ОВЗ, изучение педагогических практик, современных технологий по организации образовательной среды, созданию условий.</w:t>
            </w:r>
          </w:p>
          <w:p w:rsidR="0063486D" w:rsidRPr="009F4346" w:rsidRDefault="0063486D" w:rsidP="00DB1510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Педагоги детского сада имеют достаточный уровень для реализации задач дошкольного образования.</w:t>
            </w:r>
          </w:p>
          <w:p w:rsidR="0063486D" w:rsidRPr="009F4346" w:rsidRDefault="0063486D" w:rsidP="00DB1510">
            <w:pPr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:rsidR="00F448D8" w:rsidRDefault="004513B6" w:rsidP="00DB1510">
            <w:pPr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2D2A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https://mdou18.edu.yar.ru/svedeniya_ob_obrazovatelnoy_organizatsii/dokumenti.html</w:t>
              </w:r>
            </w:hyperlink>
          </w:p>
          <w:p w:rsidR="004513B6" w:rsidRPr="009F4346" w:rsidRDefault="004513B6" w:rsidP="00DB1510">
            <w:pPr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86D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  <w:r w:rsidR="0054783C"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Доля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самоуправления), к общему количеству педагогических работников ДОО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2% / </w:t>
            </w:r>
            <w:r w:rsidR="00557E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13,5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14FDF" w:rsidP="00505CD4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</w:t>
            </w:r>
            <w:r w:rsidR="0063486D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принимали участие в конкурсах профессионального мастерства.</w:t>
            </w:r>
          </w:p>
          <w:p w:rsidR="0063486D" w:rsidRPr="009F4346" w:rsidRDefault="0063486D" w:rsidP="00505CD4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63486D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54783C"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234AC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программы/плана развития кадров, в том числе планы/программы внутриорганизационного обучения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23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План/программа реализуется в ДОО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201B8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 плана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 отсутствие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детском саду разработан, утвержден план развития кадров: план повышения профессиональной компетентности педагогов, план профессиональных объединений педагогов</w:t>
            </w:r>
            <w:r w:rsidR="00051710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групп)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ДОУ по обмену опытом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принятии локальных актов на 202</w:t>
            </w:r>
            <w:r w:rsidR="0054783C" w:rsidRPr="009F4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54783C" w:rsidRPr="009F4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="00051710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433E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54783C" w:rsidRPr="009F434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1433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1710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3E3">
              <w:rPr>
                <w:rFonts w:ascii="Times New Roman" w:hAnsi="Times New Roman" w:cs="Times New Roman"/>
                <w:sz w:val="20"/>
                <w:szCs w:val="20"/>
              </w:rPr>
              <w:t>от 02.09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51710" w:rsidRPr="009F4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 Утвержд</w:t>
            </w:r>
            <w:r w:rsidR="001433E3">
              <w:rPr>
                <w:rFonts w:ascii="Times New Roman" w:hAnsi="Times New Roman" w:cs="Times New Roman"/>
                <w:sz w:val="20"/>
                <w:szCs w:val="20"/>
              </w:rPr>
              <w:t>ение и введение в действие с 12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051710" w:rsidRPr="009F4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г. годового плана работы ДОУ на 202</w:t>
            </w:r>
            <w:r w:rsidR="00051710" w:rsidRPr="009F4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51710" w:rsidRPr="009F4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  <w:p w:rsidR="0063486D" w:rsidRPr="009F4346" w:rsidRDefault="0063486D" w:rsidP="00505CD4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3486D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234ACA"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234AC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наставничества и /или адресной поддержки молодых педагогов в возрасте до 35 лет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23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201B86" w:rsidP="00201B8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63486D" w:rsidRPr="009F434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234ACA" w:rsidP="00505CD4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 молодых специалистов и педагогов в возрасте до 35 лет и стажем менее 5 лет – нет. </w:t>
            </w:r>
          </w:p>
          <w:p w:rsidR="00234ACA" w:rsidRPr="009F4346" w:rsidRDefault="00234ACA" w:rsidP="00505CD4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86D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152CE" w:rsidRPr="009F43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E152C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 кадрового резерва на должность руководителей</w:t>
            </w:r>
          </w:p>
          <w:p w:rsidR="00E152CE" w:rsidRPr="009F4346" w:rsidRDefault="00E152CE" w:rsidP="00E152C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E152C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Включение педагогических работников ДОО в состав резерва руководителей МСО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201B8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E152CE">
            <w:pPr>
              <w:autoSpaceDE w:val="0"/>
              <w:adjustRightInd w:val="0"/>
              <w:spacing w:after="0" w:line="240" w:lineRule="auto"/>
              <w:ind w:left="119" w:right="145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 настоящее время в составе кадрового резерва на должность руководителя отсутствуют педагогические работники. </w:t>
            </w:r>
          </w:p>
        </w:tc>
      </w:tr>
      <w:tr w:rsidR="0063486D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0D1966"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E152C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Уровень эффективности управленческой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E152C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эффективности деятельности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E152C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Высокий/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средний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3486D" w:rsidRPr="009F4346" w:rsidRDefault="0063486D" w:rsidP="00E152CE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Уровень эффективности управленческой деятельности средний</w:t>
            </w:r>
            <w:r w:rsidR="00E152CE" w:rsidRPr="009F43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52CE" w:rsidRPr="009F4346" w:rsidRDefault="00E152CE" w:rsidP="00E152CE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0D1966"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ДОУ участник инновационной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инновационной деятельности (муниципального, регионального, федерального уровней)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433E3" w:rsidRDefault="00201B86" w:rsidP="001433E3">
            <w:pPr>
              <w:pStyle w:val="TableParagraph"/>
              <w:tabs>
                <w:tab w:val="left" w:pos="438"/>
                <w:tab w:val="left" w:pos="440"/>
              </w:tabs>
              <w:spacing w:before="4"/>
              <w:ind w:right="156"/>
              <w:jc w:val="both"/>
              <w:rPr>
                <w:sz w:val="20"/>
              </w:rPr>
            </w:pPr>
            <w:r w:rsidRPr="009F4346">
              <w:rPr>
                <w:b/>
                <w:sz w:val="20"/>
              </w:rPr>
              <w:t xml:space="preserve">МРЦ </w:t>
            </w:r>
            <w:r w:rsidRPr="009F4346">
              <w:rPr>
                <w:sz w:val="20"/>
              </w:rPr>
              <w:t>«Цифровая грамотность – стратегия профессионального роста педагогических кадров</w:t>
            </w:r>
            <w:r w:rsidRPr="009F4346">
              <w:rPr>
                <w:b/>
                <w:sz w:val="20"/>
              </w:rPr>
              <w:t>» (</w:t>
            </w:r>
            <w:r w:rsidRPr="009F4346">
              <w:rPr>
                <w:sz w:val="20"/>
              </w:rPr>
              <w:t>Приказ ДО мэрии города Ярославля</w:t>
            </w:r>
            <w:proofErr w:type="gramStart"/>
            <w:r w:rsidRPr="009F4346">
              <w:rPr>
                <w:sz w:val="20"/>
              </w:rPr>
              <w:t xml:space="preserve"> О</w:t>
            </w:r>
            <w:proofErr w:type="gramEnd"/>
            <w:r w:rsidRPr="009F4346">
              <w:rPr>
                <w:sz w:val="20"/>
              </w:rPr>
              <w:t xml:space="preserve"> присвоении статуса МИП, МРЦ, МСП обр</w:t>
            </w:r>
            <w:r w:rsidR="00A450A3">
              <w:rPr>
                <w:sz w:val="20"/>
              </w:rPr>
              <w:t>азовательным учреждениям на 2022</w:t>
            </w:r>
            <w:r w:rsidRPr="009F4346">
              <w:rPr>
                <w:sz w:val="20"/>
              </w:rPr>
              <w:t>/2023 учебный год № 01- 05/671 от 14.07.2023)</w:t>
            </w:r>
          </w:p>
          <w:p w:rsidR="00201B86" w:rsidRPr="009F4346" w:rsidRDefault="001433E3" w:rsidP="00A450A3">
            <w:pPr>
              <w:pStyle w:val="TableParagraph"/>
              <w:tabs>
                <w:tab w:val="left" w:pos="438"/>
                <w:tab w:val="left" w:pos="440"/>
              </w:tabs>
              <w:spacing w:before="4"/>
              <w:ind w:right="156"/>
              <w:jc w:val="both"/>
              <w:rPr>
                <w:color w:val="0000CC"/>
                <w:sz w:val="20"/>
                <w:szCs w:val="20"/>
              </w:rPr>
            </w:pPr>
            <w:r w:rsidRPr="00663C97">
              <w:rPr>
                <w:b/>
                <w:color w:val="000000"/>
                <w:sz w:val="20"/>
                <w:szCs w:val="20"/>
                <w:lang w:eastAsia="ru-RU"/>
              </w:rPr>
              <w:t>МРЦ</w:t>
            </w:r>
            <w:r w:rsidRPr="001433E3">
              <w:rPr>
                <w:color w:val="000000"/>
                <w:sz w:val="20"/>
                <w:szCs w:val="20"/>
                <w:lang w:eastAsia="ru-RU"/>
              </w:rPr>
              <w:t xml:space="preserve"> "Развитие межполушарного взаимодействия как основы интеллектуального развития детей»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9F4346">
              <w:rPr>
                <w:sz w:val="20"/>
              </w:rPr>
              <w:t>Приказ ДО мэрии города Ярославля</w:t>
            </w:r>
            <w:proofErr w:type="gramStart"/>
            <w:r w:rsidRPr="009F4346">
              <w:rPr>
                <w:sz w:val="20"/>
              </w:rPr>
              <w:t xml:space="preserve"> О</w:t>
            </w:r>
            <w:proofErr w:type="gramEnd"/>
            <w:r w:rsidRPr="009F4346">
              <w:rPr>
                <w:sz w:val="20"/>
              </w:rPr>
              <w:t xml:space="preserve"> присвоении статуса МИП, МРЦ, МСП обр</w:t>
            </w:r>
            <w:r>
              <w:rPr>
                <w:sz w:val="20"/>
              </w:rPr>
              <w:t>азовательным учреждениям на 2023/2024</w:t>
            </w:r>
            <w:r w:rsidR="00A450A3">
              <w:rPr>
                <w:sz w:val="20"/>
              </w:rPr>
              <w:t xml:space="preserve"> учебный год № 01- 05/641 от 06</w:t>
            </w:r>
            <w:r w:rsidRPr="009F4346">
              <w:rPr>
                <w:sz w:val="20"/>
              </w:rPr>
              <w:t>.07.2023)</w:t>
            </w: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D1966" w:rsidRPr="009F43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ДОО участник межмуниципальных/ межрегиональных обучений (обмен опытом)</w:t>
            </w:r>
          </w:p>
          <w:p w:rsidR="00201B86" w:rsidRPr="009F4346" w:rsidRDefault="00201B86" w:rsidP="000D196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B86" w:rsidRPr="009F4346" w:rsidRDefault="00201B86" w:rsidP="000D196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 / отсутствие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/ отсутствие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62C4B" w:rsidRDefault="00762C4B" w:rsidP="000D19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опыта:</w:t>
            </w:r>
          </w:p>
          <w:p w:rsidR="00346195" w:rsidRDefault="00346195" w:rsidP="000D19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18.03.2024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городской образовательный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интенсив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Медеабезопасность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педагога и ребенка»</w:t>
            </w:r>
          </w:p>
          <w:p w:rsidR="00346195" w:rsidRDefault="00346195" w:rsidP="000D19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11.04.2024 Представление опыта в рамках «Панорамы педагогического  опыта»</w:t>
            </w:r>
          </w:p>
          <w:p w:rsidR="00346195" w:rsidRDefault="00346195" w:rsidP="000D19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«Использование интерактивной доски при обучении грамоте детей  с ТНР»</w:t>
            </w:r>
          </w:p>
          <w:p w:rsidR="00346195" w:rsidRDefault="00346195" w:rsidP="000D19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«Применение цифровых образовательных ресурсов в педагогической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деятельности»</w:t>
            </w:r>
          </w:p>
          <w:p w:rsidR="00346195" w:rsidRDefault="00346195" w:rsidP="000D19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«занимательные задания и упражнения для дошкольников по обучению грамоте»</w:t>
            </w:r>
          </w:p>
          <w:p w:rsidR="00346195" w:rsidRDefault="00346195" w:rsidP="000D19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Педагогический форум </w:t>
            </w:r>
          </w:p>
          <w:p w:rsidR="00346195" w:rsidRDefault="00346195" w:rsidP="000D19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Интенсив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«Готовность к цифре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омфорт и безопасность в цифровом пространстве для каждого»</w:t>
            </w:r>
          </w:p>
          <w:p w:rsidR="00346195" w:rsidRDefault="00B51A02" w:rsidP="000D19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Семинар-практикум для педагогов МСО «Формирование цифровых компетенций воспитанников ДОУ»</w:t>
            </w:r>
          </w:p>
          <w:p w:rsidR="00762C4B" w:rsidRDefault="00762C4B" w:rsidP="000D19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24.04.2024 –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кинезиологического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турнира в рамках МРЦ  «Умные движения 2024»</w:t>
            </w:r>
          </w:p>
          <w:p w:rsidR="00201B86" w:rsidRPr="009F4346" w:rsidRDefault="00C5163E" w:rsidP="00B51A0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09.04.2024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эйдетике «На поиск пропавших планет»</w:t>
            </w:r>
            <w:proofErr w:type="gramEnd"/>
          </w:p>
        </w:tc>
      </w:tr>
      <w:tr w:rsidR="00201B86" w:rsidRPr="009F4346" w:rsidTr="00663C97">
        <w:trPr>
          <w:trHeight w:val="126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  <w:r w:rsidR="000D1966" w:rsidRPr="009F43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 высокого уровня квалификации педагогических работников, аттестованных на первую и высшую квалификационные категории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работников аттестованных на первую и высшую квалификационные категории, к общему количеству педагогических работников ДОО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65% / </w:t>
            </w:r>
            <w:r w:rsidR="00663C9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687BA4" w:rsidRPr="009F43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663C97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rPr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детском саду высокий уровень квалификации педагогических работников, всего на первую и высшую квалифика</w:t>
            </w:r>
            <w:r w:rsidR="00663C97">
              <w:rPr>
                <w:rFonts w:ascii="Times New Roman" w:hAnsi="Times New Roman" w:cs="Times New Roman"/>
                <w:sz w:val="20"/>
                <w:szCs w:val="20"/>
              </w:rPr>
              <w:t>ционную категорию аттестовано 30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663C97">
              <w:rPr>
                <w:rFonts w:ascii="Times New Roman" w:hAnsi="Times New Roman" w:cs="Times New Roman"/>
                <w:sz w:val="20"/>
                <w:szCs w:val="20"/>
              </w:rPr>
              <w:t>а, что составляет 81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% от общего числа педагогических работников. </w:t>
            </w:r>
          </w:p>
        </w:tc>
      </w:tr>
      <w:tr w:rsidR="00201B86" w:rsidRPr="009F4346" w:rsidTr="00505CD4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осуществления образовательной деятельности дошкольных образовательных организаций</w:t>
            </w: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программы развития ДОО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разработана и утверждена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87BA4" w:rsidRPr="009F4346" w:rsidRDefault="00201B86" w:rsidP="000D196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детском саду разработана, утверждена и реализуется Программа развития </w:t>
            </w:r>
          </w:p>
          <w:p w:rsidR="00201B86" w:rsidRDefault="00201B86" w:rsidP="00A450A3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="00A45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азмещения:</w:t>
            </w:r>
            <w:r w:rsidR="00A450A3">
              <w:t xml:space="preserve"> </w:t>
            </w:r>
            <w:hyperlink r:id="rId8" w:history="1">
              <w:r w:rsidR="00A450A3" w:rsidRPr="002D2A4D">
                <w:rPr>
                  <w:rStyle w:val="a4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https://mdou18.edu.yar.ru/svedeniya_ob_obrazovatelnoy_organizatsii/dokumenti.html</w:t>
              </w:r>
            </w:hyperlink>
          </w:p>
          <w:p w:rsidR="00A450A3" w:rsidRPr="009F4346" w:rsidRDefault="00A450A3" w:rsidP="00A450A3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родителями (законными представителями) качеством дошкольного образования по результатам независимой оценки качества условий осуществления образовательной деятельности организации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Интегральный показатель по учреждению 80% (8,0 баллов) и выше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80% </w:t>
            </w:r>
            <w:r w:rsidR="00025C9B">
              <w:rPr>
                <w:rFonts w:ascii="Times New Roman" w:hAnsi="Times New Roman" w:cs="Times New Roman"/>
                <w:sz w:val="20"/>
                <w:szCs w:val="20"/>
              </w:rPr>
              <w:t>/92</w:t>
            </w:r>
            <w:r w:rsidR="00944F3D" w:rsidRPr="009F43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autoSpaceDE w:val="0"/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независимой </w:t>
            </w:r>
            <w:proofErr w:type="gramStart"/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 качества условий дошкольного образования департамента образования</w:t>
            </w:r>
            <w:proofErr w:type="gramEnd"/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ЯО </w:t>
            </w:r>
            <w:r w:rsidR="000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 w:rsidR="00A7789E"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родителей (законных представителей) удовлетворены качеством условий осуществления образовательной деятельности организации</w:t>
            </w:r>
          </w:p>
          <w:p w:rsidR="00201B86" w:rsidRPr="009F4346" w:rsidRDefault="00201B86" w:rsidP="000D1966">
            <w:pPr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:rsidR="00944F3D" w:rsidRPr="009F4346" w:rsidRDefault="00A450A3" w:rsidP="000D1966">
            <w:pPr>
              <w:autoSpaceDE w:val="0"/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Pr="002D2A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https://mdou18.edu.yar.ru/svedeniya_ob_obrazovatelnoy_organizatsii/dokumenti.html</w:t>
              </w:r>
            </w:hyperlink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Доля групп (компенсирующей и комбинированной направленности) в общей численности групп в ДОО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«специализированных» групп для детей с ОВЗ, к общему количеству групп в ДОО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A450A3" w:rsidP="000D196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  <w:r w:rsidR="00201B86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% / </w:t>
            </w:r>
            <w:r w:rsidR="00944F3D"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  <w:p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44F3D" w:rsidRPr="009F4346" w:rsidRDefault="00201B86" w:rsidP="000D1966">
            <w:pPr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функционирует </w:t>
            </w:r>
            <w:r w:rsidR="00762C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групп из них </w:t>
            </w:r>
            <w:r w:rsidR="00762C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4F3D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r w:rsidR="00944F3D" w:rsidRPr="009F4346">
              <w:rPr>
                <w:rFonts w:ascii="Times New Roman" w:hAnsi="Times New Roman" w:cs="Times New Roman"/>
                <w:sz w:val="20"/>
                <w:szCs w:val="20"/>
              </w:rPr>
              <w:t>ы компенсирующей направленности</w:t>
            </w:r>
            <w:r w:rsidR="00762C4B">
              <w:rPr>
                <w:rFonts w:ascii="Times New Roman" w:hAnsi="Times New Roman" w:cs="Times New Roman"/>
                <w:sz w:val="20"/>
                <w:szCs w:val="20"/>
              </w:rPr>
              <w:t xml:space="preserve"> и 6 комбинированной направленности</w:t>
            </w:r>
            <w:r w:rsidR="00944F3D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</w:t>
            </w:r>
            <w:r w:rsidR="00A45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C4B">
              <w:rPr>
                <w:rFonts w:ascii="Times New Roman" w:hAnsi="Times New Roman" w:cs="Times New Roman"/>
                <w:sz w:val="20"/>
                <w:szCs w:val="20"/>
              </w:rPr>
              <w:t>от 3 до 7лет  с ТНР.</w:t>
            </w:r>
          </w:p>
          <w:p w:rsidR="00201B86" w:rsidRPr="009F4346" w:rsidRDefault="00201B86" w:rsidP="00762C4B">
            <w:pPr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Разработаны и реализуются образовательные программы дошкольного образования, соответствующие требованиям ФГОС ДО, к структуре и содержанию образовательных программ дошкольного образования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образовательная программа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44F3D" w:rsidRPr="009F4346" w:rsidRDefault="00201B86" w:rsidP="000D196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детском саду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и реализуются образовательная программа дошкольного образования, соответствующая требованиям ФГОС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структуре и содержанию образовательных п</w:t>
            </w:r>
            <w:r w:rsidR="00762C4B">
              <w:rPr>
                <w:rFonts w:ascii="Times New Roman" w:hAnsi="Times New Roman" w:cs="Times New Roman"/>
                <w:sz w:val="20"/>
                <w:szCs w:val="20"/>
              </w:rPr>
              <w:t>рограмм дошкольного образования</w:t>
            </w:r>
            <w:r w:rsidR="00944F3D" w:rsidRPr="009F4346">
              <w:rPr>
                <w:rFonts w:ascii="Times New Roman" w:hAnsi="Times New Roman" w:cs="Times New Roman"/>
                <w:sz w:val="20"/>
                <w:szCs w:val="20"/>
              </w:rPr>
              <w:t>, адаптированная образовательная программа для детей от 3 до 7 лет  с ТНР</w:t>
            </w:r>
          </w:p>
          <w:p w:rsidR="00201B86" w:rsidRPr="009F4346" w:rsidRDefault="00201B86" w:rsidP="000D1966">
            <w:pPr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Детский травматизм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травм у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журнале</w:t>
            </w:r>
            <w:r w:rsidR="00762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регистрации полученных травм за 202</w:t>
            </w:r>
            <w:r w:rsidR="000D1966" w:rsidRPr="009F4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год несчастных случаев с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не зафиксированы</w:t>
            </w:r>
          </w:p>
          <w:p w:rsidR="00201B86" w:rsidRPr="009F4346" w:rsidRDefault="00201B86" w:rsidP="000D1966">
            <w:pPr>
              <w:pStyle w:val="ConsPlusNonformat"/>
              <w:ind w:left="125" w:right="147"/>
              <w:rPr>
                <w:rFonts w:ascii="Times New Roman" w:hAnsi="Times New Roman" w:cs="Times New Roman"/>
              </w:rPr>
            </w:pP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 жалоб на организацию питания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жалоб на организацию питания в ДОО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0D196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журналерегистрации обращений на организацию питания за 202</w:t>
            </w:r>
            <w:r w:rsidR="000D1966" w:rsidRPr="009F4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год жалобы не зафиксированы</w:t>
            </w:r>
          </w:p>
          <w:p w:rsidR="00201B86" w:rsidRPr="009F4346" w:rsidRDefault="00201B86" w:rsidP="000D196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Адресразмещения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43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Журнал регистрации обращений (жалоб) </w:t>
            </w:r>
          </w:p>
          <w:p w:rsidR="000D1966" w:rsidRPr="009F4346" w:rsidRDefault="000D1966" w:rsidP="000D196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762C4B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762C4B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3.7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Показатель заболеваемости равен или более среднего показателя по городу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дней, пропущенных одним ребенком по болезни в отчетном периоде в среднем на одного ребенка не более </w:t>
            </w:r>
            <w:r w:rsidRPr="009F4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дней в год (составляет 100%)</w:t>
            </w: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(среднее количество дней, пропущенных по болезни)/среднесписочное количество детей х 100%</w:t>
            </w:r>
          </w:p>
          <w:p w:rsidR="00201B86" w:rsidRPr="009F4346" w:rsidRDefault="00201B86" w:rsidP="00201B8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B86" w:rsidRPr="009F4346" w:rsidRDefault="00201B86" w:rsidP="00201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Среднесписочное количество детей = списочный состав на 30 число каждого месяца (итого сумма по 12 месяцам)/12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100% / 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  <w:p w:rsidR="00201B86" w:rsidRPr="009F4346" w:rsidRDefault="00201B86" w:rsidP="00201B86">
            <w:pPr>
              <w:tabs>
                <w:tab w:val="left" w:pos="25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дней, пропущенных одним ребенком по болезни в отчетном периоде в среднем на </w:t>
            </w:r>
            <w:proofErr w:type="gramStart"/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ребенка составляет</w:t>
            </w:r>
            <w:proofErr w:type="gramEnd"/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7,2 %</w:t>
            </w: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не более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среднего показателя по городу</w:t>
            </w:r>
          </w:p>
          <w:p w:rsidR="00201B86" w:rsidRPr="009F4346" w:rsidRDefault="00201B86" w:rsidP="00201B86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Пропуск по болезни 1 ребенком = </w:t>
            </w:r>
            <w:r w:rsidR="00584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7,2 %</w:t>
            </w:r>
          </w:p>
          <w:p w:rsidR="00201B86" w:rsidRPr="009F4346" w:rsidRDefault="00201B86" w:rsidP="00201B86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Среднесписочная численность детей = </w:t>
            </w:r>
            <w:r w:rsidRPr="009F4346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___</w:t>
            </w:r>
            <w:r w:rsidR="00762C4B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272</w:t>
            </w:r>
            <w:r w:rsidRPr="009F4346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 Ясли___</w:t>
            </w:r>
            <w:r w:rsidR="00762C4B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47</w:t>
            </w:r>
            <w:r w:rsidRPr="009F4346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___Сад___</w:t>
            </w:r>
            <w:r w:rsidR="00762C4B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225</w:t>
            </w:r>
            <w:r w:rsidRPr="009F4346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___</w:t>
            </w:r>
          </w:p>
          <w:p w:rsidR="00CF74D5" w:rsidRPr="009F4346" w:rsidRDefault="00201B86" w:rsidP="00201B86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5F7FA"/>
              </w:rPr>
              <w:t>Число пропущенных дней по болезни</w:t>
            </w:r>
            <w:r w:rsidR="00762C4B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_4577</w:t>
            </w:r>
            <w:r w:rsidRPr="009F4346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__ </w:t>
            </w:r>
          </w:p>
          <w:p w:rsidR="00201B86" w:rsidRPr="009F4346" w:rsidRDefault="00201B86" w:rsidP="00762C4B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Организация Службы ранней помощи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 базе консультационного пункта организована работа Службы ранней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не организована Служба ранней помощи. </w:t>
            </w:r>
          </w:p>
          <w:p w:rsidR="00201B86" w:rsidRPr="009F4346" w:rsidRDefault="00201B86" w:rsidP="00201B8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 службы медиации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ДОО работает служба медиации, сотрудники прошли обучение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Default="00C5163E" w:rsidP="00CF74D5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</w:t>
            </w:r>
            <w:r w:rsidR="00201B86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организована работа Службы медиации. </w:t>
            </w:r>
          </w:p>
          <w:p w:rsidR="00C5163E" w:rsidRPr="009F4346" w:rsidRDefault="00C5163E" w:rsidP="00CF74D5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46\25 от 02.09.2024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создании Службы медиации (примирения); Об утверждении Положения о Службе медиации (примирения МДОУ «Детский сад №18»</w:t>
            </w:r>
          </w:p>
        </w:tc>
      </w:tr>
      <w:tr w:rsidR="00201B86" w:rsidRPr="009F4346" w:rsidTr="00505CD4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1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развивающей предметно-пространственной среды, соответствующая требованиям ФГОС Д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D3641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помещении (в группе) достаточно места для детей, взрослых, размещения оборудования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D3641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Табл.6.1 Нормативы площадей помещений </w:t>
            </w:r>
          </w:p>
          <w:p w:rsidR="00201B86" w:rsidRPr="009F4346" w:rsidRDefault="00201B86" w:rsidP="00D3641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D3641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100% / 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D36418">
            <w:pPr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помещениях детского сада (в группе, кабинетах) достаточно места для детей, взрослых, размещения оборудования</w:t>
            </w:r>
            <w:r w:rsidRPr="009F4346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. Условия, созданы в детском саду, полностью соответствую установленным нормативам согласно 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</w:t>
            </w:r>
          </w:p>
          <w:p w:rsidR="00201B86" w:rsidRPr="009F4346" w:rsidRDefault="00C5163E" w:rsidP="00D36418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</w:t>
            </w:r>
            <w:r w:rsidR="00A423DB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корпусе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23DB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gramStart"/>
            <w:r w:rsidR="00A423DB" w:rsidRPr="009F4346">
              <w:rPr>
                <w:rFonts w:ascii="Times New Roman" w:hAnsi="Times New Roman" w:cs="Times New Roman"/>
                <w:sz w:val="20"/>
                <w:szCs w:val="20"/>
              </w:rPr>
              <w:t>группов</w:t>
            </w:r>
            <w:r w:rsidR="001A13EA" w:rsidRPr="009F4346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gramEnd"/>
            <w:r w:rsidR="001A13EA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отдельными спальнями</w:t>
            </w:r>
            <w:r w:rsidR="00A423DB" w:rsidRPr="009F43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1B86" w:rsidRPr="009F4346" w:rsidRDefault="00201B86" w:rsidP="00D36418">
            <w:pPr>
              <w:pStyle w:val="a3"/>
              <w:tabs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Достаточно мебели для повседневного ухода, игр, учения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Табл.6.2 Нормативы параметров мебели, оборудования, и расстановки мебели</w:t>
            </w:r>
          </w:p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100%/ 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23DB" w:rsidRPr="009F4346" w:rsidRDefault="00201B86" w:rsidP="00AB2673">
            <w:pPr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детском саду достаточно мебели для повседневного ухода, игр, организации образовательной, совместной деятельности</w:t>
            </w:r>
            <w:r w:rsidR="00A423DB" w:rsidRPr="009F4346">
              <w:rPr>
                <w:rFonts w:ascii="Times New Roman" w:hAnsi="Times New Roman" w:cs="Times New Roman"/>
                <w:sz w:val="20"/>
                <w:szCs w:val="20"/>
              </w:rPr>
              <w:t>. Соответствуют требованиям.</w:t>
            </w:r>
          </w:p>
          <w:p w:rsidR="00201B86" w:rsidRPr="009F4346" w:rsidRDefault="00201B86" w:rsidP="00AB2673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группе есть мягкая мебель (уютный уголок, место для уединения)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группах детского сада, есть мягкая мебель</w:t>
            </w:r>
            <w:r w:rsidR="00643181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(уютный уголок</w:t>
            </w:r>
            <w:r w:rsidR="00643181" w:rsidRPr="009F43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 группе оборудовано как минимум два различных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 интересов, которые дают возможность детям приобрести разнообразный учебный опыт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Наличие/отсутствие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групп</w:t>
            </w:r>
            <w:r w:rsidR="00643181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ах детского сада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оборудовано центр</w:t>
            </w:r>
            <w:r w:rsidR="00643181" w:rsidRPr="009F434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, которые дают возможность детям приобрести разнообразный учебный опыт</w:t>
            </w:r>
          </w:p>
          <w:p w:rsidR="00201B86" w:rsidRPr="009F4346" w:rsidRDefault="00643181" w:rsidP="00AB2673">
            <w:pPr>
              <w:pStyle w:val="a3"/>
              <w:autoSpaceDE w:val="0"/>
              <w:spacing w:after="0" w:line="240" w:lineRule="auto"/>
              <w:ind w:left="113" w:right="14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 познавательный, конструктивный, центр изобразит</w:t>
            </w:r>
            <w:r w:rsidR="00C516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9F43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льной деятельности,  цен</w:t>
            </w:r>
            <w:r w:rsidR="00B51A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тр сюжетно-ролевых игр, речевой</w:t>
            </w:r>
            <w:r w:rsidRPr="009F43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центр художественно</w:t>
            </w:r>
            <w:r w:rsidR="00B51A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 литературы, экспериментальный</w:t>
            </w:r>
            <w:r w:rsidRPr="009F43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 в группе связанного с детьми оформления пространства (индивидуализация, дифференциация образовательной среды)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13EA" w:rsidRPr="009F4346" w:rsidRDefault="00201B86" w:rsidP="00AB2673">
            <w:pPr>
              <w:pStyle w:val="11"/>
              <w:spacing w:before="0" w:beforeAutospacing="0" w:after="0" w:afterAutospacing="0"/>
              <w:ind w:left="125" w:right="147"/>
              <w:rPr>
                <w:i/>
                <w:iCs/>
                <w:sz w:val="20"/>
                <w:szCs w:val="20"/>
              </w:rPr>
            </w:pPr>
            <w:r w:rsidRPr="009F4346">
              <w:rPr>
                <w:sz w:val="20"/>
                <w:szCs w:val="20"/>
              </w:rPr>
              <w:t>При проектировании развивающей образовательной среды учитывается принцип и</w:t>
            </w:r>
            <w:r w:rsidR="00C5163E">
              <w:rPr>
                <w:sz w:val="20"/>
                <w:szCs w:val="20"/>
              </w:rPr>
              <w:t>ндивидуализации, дифференциации</w:t>
            </w:r>
            <w:r w:rsidRPr="009F4346">
              <w:rPr>
                <w:sz w:val="20"/>
                <w:szCs w:val="20"/>
              </w:rPr>
              <w:t xml:space="preserve"> </w:t>
            </w:r>
          </w:p>
          <w:p w:rsidR="00201B86" w:rsidRPr="009F4346" w:rsidRDefault="00201B86" w:rsidP="00AB2673">
            <w:pPr>
              <w:autoSpaceDE w:val="0"/>
              <w:spacing w:after="0" w:line="240" w:lineRule="auto"/>
              <w:ind w:right="14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крупной моторики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групповых помещениях оборудовано пространство для развития крупной моторики, имеются дидактические пособия, игровое оборудование</w:t>
            </w:r>
          </w:p>
          <w:p w:rsidR="00201B86" w:rsidRPr="009F4346" w:rsidRDefault="00201B86" w:rsidP="00AB2673">
            <w:pPr>
              <w:pStyle w:val="a3"/>
              <w:autoSpaceDE w:val="0"/>
              <w:spacing w:after="0" w:line="240" w:lineRule="auto"/>
              <w:ind w:left="113" w:right="14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мелкой моторики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ED1" w:rsidRPr="009F4346" w:rsidRDefault="00201B86" w:rsidP="00677ED1">
            <w:pPr>
              <w:pStyle w:val="TableParagraph"/>
              <w:numPr>
                <w:ilvl w:val="0"/>
                <w:numId w:val="17"/>
              </w:numPr>
              <w:tabs>
                <w:tab w:val="left" w:pos="742"/>
              </w:tabs>
              <w:ind w:right="160" w:firstLine="0"/>
              <w:jc w:val="both"/>
              <w:rPr>
                <w:sz w:val="20"/>
              </w:rPr>
            </w:pPr>
            <w:r w:rsidRPr="009F4346">
              <w:rPr>
                <w:sz w:val="20"/>
                <w:szCs w:val="20"/>
              </w:rPr>
              <w:t>В групповых помещениях оборудовано пространство для развития мел</w:t>
            </w:r>
            <w:r w:rsidR="00B51A02">
              <w:rPr>
                <w:sz w:val="20"/>
                <w:szCs w:val="20"/>
              </w:rPr>
              <w:t>кой моторики</w:t>
            </w:r>
            <w:r w:rsidRPr="009F4346">
              <w:rPr>
                <w:sz w:val="20"/>
                <w:szCs w:val="20"/>
              </w:rPr>
              <w:t>, имеются дидактические пособия, игровое оборудование</w:t>
            </w:r>
            <w:proofErr w:type="gramStart"/>
            <w:r w:rsidR="00677ED1" w:rsidRPr="009F4346">
              <w:rPr>
                <w:sz w:val="20"/>
                <w:szCs w:val="20"/>
              </w:rPr>
              <w:t>,</w:t>
            </w:r>
            <w:r w:rsidR="00677ED1" w:rsidRPr="009F4346">
              <w:rPr>
                <w:sz w:val="20"/>
              </w:rPr>
              <w:t>ш</w:t>
            </w:r>
            <w:proofErr w:type="gramEnd"/>
            <w:r w:rsidR="00677ED1" w:rsidRPr="009F4346">
              <w:rPr>
                <w:sz w:val="20"/>
              </w:rPr>
              <w:t xml:space="preserve">нуровки, мозаика, развивающие коврики, пирамидки, фигурки на магнитах, пластилин, полимерная глина, кинетический песок, мольберты, доски </w:t>
            </w:r>
            <w:r w:rsidR="00677ED1" w:rsidRPr="009F4346">
              <w:rPr>
                <w:spacing w:val="-5"/>
                <w:sz w:val="20"/>
              </w:rPr>
              <w:t>для</w:t>
            </w:r>
          </w:p>
          <w:p w:rsidR="00201B86" w:rsidRPr="009F4346" w:rsidRDefault="00677ED1" w:rsidP="00677ED1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4346">
              <w:rPr>
                <w:rFonts w:ascii="Times New Roman" w:hAnsi="Times New Roman" w:cs="Times New Roman"/>
                <w:sz w:val="20"/>
              </w:rPr>
              <w:t>рисования, пальчиковые раскраски, винтовые конструкции, конструктора, пальчиковый театр</w:t>
            </w:r>
          </w:p>
          <w:p w:rsidR="00201B86" w:rsidRPr="009F4346" w:rsidRDefault="00201B86" w:rsidP="00AB2673">
            <w:pPr>
              <w:pStyle w:val="a3"/>
              <w:autoSpaceDE w:val="0"/>
              <w:spacing w:after="0" w:line="240" w:lineRule="auto"/>
              <w:ind w:left="113" w:right="14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46414" w:rsidRPr="009F4346" w:rsidRDefault="00201B86" w:rsidP="00AB2673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воспитанникам: установлен</w:t>
            </w:r>
            <w:r w:rsidR="00C46414" w:rsidRPr="009F434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 прогулочны</w:t>
            </w:r>
            <w:r w:rsidR="00C46414" w:rsidRPr="009F43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веранды</w:t>
            </w:r>
            <w:r w:rsidR="00B51A0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5163E">
              <w:rPr>
                <w:rFonts w:ascii="Times New Roman" w:hAnsi="Times New Roman" w:cs="Times New Roman"/>
                <w:sz w:val="20"/>
                <w:szCs w:val="20"/>
              </w:rPr>
              <w:t>14 веранд</w:t>
            </w:r>
            <w:r w:rsidR="00C46414" w:rsidRPr="009F43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16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46414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01B86" w:rsidRPr="009F4346" w:rsidRDefault="00201B86" w:rsidP="00AB2673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имеются оборудованные игровыми комплексами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горк</w:t>
            </w:r>
            <w:r w:rsidR="00B46FD0" w:rsidRPr="009F434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, песочниц</w:t>
            </w:r>
            <w:r w:rsidR="00B46FD0" w:rsidRPr="009F434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51A02">
              <w:rPr>
                <w:rFonts w:ascii="Times New Roman" w:hAnsi="Times New Roman" w:cs="Times New Roman"/>
                <w:sz w:val="20"/>
                <w:szCs w:val="20"/>
              </w:rPr>
              <w:t>, лавочки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, машинки</w:t>
            </w:r>
            <w:r w:rsidR="00B46FD0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, лавочки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и др.) прогулочн</w:t>
            </w:r>
            <w:r w:rsidR="00C5163E">
              <w:rPr>
                <w:rFonts w:ascii="Times New Roman" w:hAnsi="Times New Roman" w:cs="Times New Roman"/>
                <w:sz w:val="20"/>
                <w:szCs w:val="20"/>
              </w:rPr>
              <w:t>ые участки, оборудована 1  спортивная площадка, метеостанция, функционирует теплица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1B86" w:rsidRPr="009F4346" w:rsidRDefault="00201B86" w:rsidP="00D36418">
            <w:pPr>
              <w:autoSpaceDE w:val="0"/>
              <w:spacing w:after="0" w:line="240" w:lineRule="auto"/>
              <w:ind w:right="14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D3641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ДОУ, доступная воспитанником группы, вне группового помещения (бассейн, наличие спортивного, музыкального зала, специализированных кабинетов (учителя-логопеда, педагога-психолога, дефектологов и др.)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D3641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D3641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C5163E">
            <w:pPr>
              <w:pStyle w:val="ConsPlusNormal"/>
              <w:ind w:left="113" w:right="159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</w:rPr>
              <w:t xml:space="preserve">Предметно-пространственная среда имеется, насыщена, доступна. </w:t>
            </w:r>
            <w:r w:rsidRPr="009F4346">
              <w:rPr>
                <w:rFonts w:ascii="Times New Roman" w:hAnsi="Times New Roman" w:cs="Times New Roman"/>
                <w:bCs/>
                <w:sz w:val="20"/>
              </w:rPr>
              <w:t xml:space="preserve">В корпусе </w:t>
            </w:r>
            <w:r w:rsidR="00C5163E">
              <w:rPr>
                <w:rFonts w:ascii="Times New Roman" w:hAnsi="Times New Roman" w:cs="Times New Roman"/>
                <w:sz w:val="20"/>
              </w:rPr>
              <w:t>1 музыкальный  и физкультурный зал. 2</w:t>
            </w:r>
            <w:r w:rsidR="00D36418" w:rsidRPr="009F4346">
              <w:rPr>
                <w:rFonts w:ascii="Times New Roman" w:hAnsi="Times New Roman" w:cs="Times New Roman"/>
                <w:sz w:val="20"/>
              </w:rPr>
              <w:t xml:space="preserve"> логопедических кабинета, 1 кабинет-педагога </w:t>
            </w:r>
            <w:proofErr w:type="gramStart"/>
            <w:r w:rsidR="00D36418" w:rsidRPr="009F4346">
              <w:rPr>
                <w:rFonts w:ascii="Times New Roman" w:hAnsi="Times New Roman" w:cs="Times New Roman"/>
                <w:sz w:val="20"/>
              </w:rPr>
              <w:t>-п</w:t>
            </w:r>
            <w:proofErr w:type="gramEnd"/>
            <w:r w:rsidR="00D36418" w:rsidRPr="009F4346">
              <w:rPr>
                <w:rFonts w:ascii="Times New Roman" w:hAnsi="Times New Roman" w:cs="Times New Roman"/>
                <w:sz w:val="20"/>
              </w:rPr>
              <w:t>сихолога,</w:t>
            </w:r>
            <w:r w:rsidR="00C5163E">
              <w:rPr>
                <w:rFonts w:ascii="Times New Roman" w:hAnsi="Times New Roman" w:cs="Times New Roman"/>
                <w:sz w:val="20"/>
              </w:rPr>
              <w:t xml:space="preserve"> бассейн</w:t>
            </w:r>
          </w:p>
        </w:tc>
      </w:tr>
      <w:tr w:rsidR="00201B86" w:rsidRPr="009F4346" w:rsidTr="00505CD4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1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психолого-педагогических условий, соответствующая требованиям ФГОС ДО</w:t>
            </w: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C615A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в образовательной деятельности форм и методов работы с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детьми, соответствующих их возрастным и индивидуальным особенностям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C615A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C615A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C615AB">
            <w:pPr>
              <w:autoSpaceDE w:val="0"/>
              <w:spacing w:after="0" w:line="240" w:lineRule="auto"/>
              <w:ind w:left="113" w:right="1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Используемые в образовательной деятельности формы и методы работы с детьми, соответствуют их возрастным и индивидуальным особенностям, описаны в ООП ДОУ</w:t>
            </w:r>
            <w:r w:rsidR="00C615AB" w:rsidRPr="009F4346">
              <w:rPr>
                <w:rFonts w:ascii="Times New Roman" w:hAnsi="Times New Roman" w:cs="Times New Roman"/>
                <w:sz w:val="20"/>
                <w:szCs w:val="20"/>
              </w:rPr>
              <w:t>, АОП  ДОУ</w:t>
            </w:r>
          </w:p>
          <w:p w:rsidR="00890032" w:rsidRDefault="00C5163E" w:rsidP="00C5163E">
            <w:pPr>
              <w:autoSpaceDE w:val="0"/>
              <w:spacing w:after="0" w:line="240" w:lineRule="auto"/>
              <w:ind w:left="113" w:right="15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2D2A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https://mdou18.edu.yar.ru/svedeniya_ob_obrazovatelnoy_organizatsii/obrazovanie/obrazovatelnaya_programma.html</w:t>
              </w:r>
            </w:hyperlink>
          </w:p>
          <w:p w:rsidR="00C5163E" w:rsidRPr="009F4346" w:rsidRDefault="00C5163E" w:rsidP="00C5163E">
            <w:pPr>
              <w:autoSpaceDE w:val="0"/>
              <w:spacing w:after="0" w:line="240" w:lineRule="auto"/>
              <w:ind w:left="113" w:right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89003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89003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89003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890032">
            <w:pPr>
              <w:suppressAutoHyphens w:val="0"/>
              <w:autoSpaceDN/>
              <w:spacing w:before="30" w:after="30" w:line="240" w:lineRule="auto"/>
              <w:ind w:left="107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работе с детьми используются современные образовательные технологии: </w:t>
            </w: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 – коммуникационная технология, проектная технология, технология развивающего обучения, </w:t>
            </w:r>
            <w:proofErr w:type="spellStart"/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технологии, игровые технологии, квест-технология</w:t>
            </w:r>
            <w:r w:rsidR="00794350"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</w:t>
            </w:r>
          </w:p>
          <w:p w:rsidR="00201B86" w:rsidRPr="009F4346" w:rsidRDefault="00201B86" w:rsidP="00794350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07" w:right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79435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Защита детей от всех форм физического и психического насилия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79435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79435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794350">
            <w:pPr>
              <w:autoSpaceDE w:val="0"/>
              <w:spacing w:after="0" w:line="240" w:lineRule="auto"/>
              <w:ind w:left="113"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детском саду отсутствуют обоснованные жалобы на формы физического и психического насилия в отношении обучающихся</w:t>
            </w:r>
          </w:p>
          <w:p w:rsidR="00201B86" w:rsidRPr="009F4346" w:rsidRDefault="00201B86" w:rsidP="00794350">
            <w:pPr>
              <w:autoSpaceDE w:val="0"/>
              <w:spacing w:after="0" w:line="240" w:lineRule="auto"/>
              <w:ind w:left="113" w:right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ED0A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ED0A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родителей (законных представителей) ребенка, семей, вовлеченных в образовательную деятельность к общему количеству родителей (законных представителей) ребенка, семей</w:t>
            </w:r>
          </w:p>
          <w:p w:rsidR="00201B86" w:rsidRPr="009F4346" w:rsidRDefault="00201B86" w:rsidP="00ED0A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ED0A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70% / </w:t>
            </w:r>
            <w:r w:rsidR="00B54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  <w:r w:rsidR="00ED0A8A"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ED0A8A">
            <w:pPr>
              <w:autoSpaceDE w:val="0"/>
              <w:adjustRightInd w:val="0"/>
              <w:spacing w:after="0" w:line="240" w:lineRule="auto"/>
              <w:ind w:left="113"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детском саду обеспечена поддержка</w:t>
            </w:r>
            <w:r w:rsidR="00677ED1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и просвещение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 (законных представителей) в воспитании детей, </w:t>
            </w:r>
            <w:r w:rsidR="00B54715">
              <w:rPr>
                <w:rFonts w:ascii="Times New Roman" w:hAnsi="Times New Roman" w:cs="Times New Roman"/>
                <w:sz w:val="20"/>
                <w:szCs w:val="20"/>
              </w:rPr>
              <w:t>охране и укреплении их здоровья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1B86" w:rsidRPr="009F4346" w:rsidRDefault="00201B86" w:rsidP="00ED0A8A">
            <w:pPr>
              <w:autoSpaceDE w:val="0"/>
              <w:adjustRightInd w:val="0"/>
              <w:spacing w:after="0" w:line="240" w:lineRule="auto"/>
              <w:ind w:left="113"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Формы работы выбраны: семинар-практикум, консультации, мастер-классы, организация совместной образовательной деятельности и др.</w:t>
            </w:r>
          </w:p>
          <w:p w:rsidR="00201B86" w:rsidRPr="009F4346" w:rsidRDefault="00ED0A8A" w:rsidP="00ED0A8A">
            <w:pPr>
              <w:autoSpaceDE w:val="0"/>
              <w:spacing w:after="0" w:line="240" w:lineRule="auto"/>
              <w:ind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Организован консультационный пункт</w:t>
            </w:r>
            <w:r w:rsidR="00B54715">
              <w:rPr>
                <w:rFonts w:ascii="Times New Roman" w:hAnsi="Times New Roman" w:cs="Times New Roman"/>
                <w:sz w:val="20"/>
                <w:szCs w:val="20"/>
              </w:rPr>
              <w:t xml:space="preserve"> – 20 семей (возраст детей от 2 до 7 лет)</w:t>
            </w:r>
          </w:p>
        </w:tc>
      </w:tr>
      <w:tr w:rsidR="00201B86" w:rsidRPr="009F4346" w:rsidTr="00505CD4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C9B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для саморазвития и самореализации личности ребенка</w:t>
            </w: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94B9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Охват обучающихся программами дополнительного образования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94B9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от 5 до 7 лет, занимающихся по программам дополнительного образования, к общей численности детей  данной возрастной группы в ДОО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A94B9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ED0A8A"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4715" w:rsidRPr="009F4346" w:rsidRDefault="00B54715" w:rsidP="00B54715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272  детей, в 5-7 лет-  </w:t>
            </w:r>
            <w:r w:rsidRPr="00614FDF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детском саду платные услуги посещают 88 человек)</w:t>
            </w:r>
          </w:p>
          <w:p w:rsidR="00201B86" w:rsidRPr="009F4346" w:rsidRDefault="00B54715" w:rsidP="00B54715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образовательные программы) охвачено человек, что составляет 100%.</w:t>
            </w:r>
          </w:p>
        </w:tc>
      </w:tr>
      <w:tr w:rsidR="00201B86" w:rsidRPr="009F4346" w:rsidTr="007C2A88">
        <w:trPr>
          <w:trHeight w:val="7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ED0A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 конкурсах, соревнованиях различного уровня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ED0A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Количество детей,  участвующих в конкурсах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ED0A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ED0A8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Воспитанники участвуют в конкурсах, </w:t>
            </w:r>
            <w:r w:rsidR="00B51A02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соревнованиях различного уровня.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Ежегодный отчет об участии в конкурсах, соревнованиях различного уровня размещается на сайте ДОО</w:t>
            </w: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9B06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Доля детей, участвующих в социальных проектах и волонтерском движении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9B06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детей, участвующих в социальных проектах и волонтерском движении, к общей численности детей в возрасте с 3 до 7 лет (включительно)  в ДОО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9B06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3E74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3E25A1"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E74A5" w:rsidRDefault="003E74A5" w:rsidP="003E74A5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Воспитанники детского сада принимают участие в социальных проектах и волонтерском движении: в соци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ально-экологических акциях  «Помоги собраться в школу» «Добрые крышечки»,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«Бабушке на чай»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«Коробка бесполезностей», «Коробка храбрости», «Бумага на благо»,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ЗооЗабота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приюта «Ковчег»», Окна победы, Новогодние окна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В социальных проектах, бла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готворительных акциях приняли участие - 227 чел..( 83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201B86" w:rsidRPr="009F4346" w:rsidRDefault="00201B86" w:rsidP="009B063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9B06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Доля детей с ОВЗ, участвующих в социальных проектах и волонтерском движении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9B06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численности детей с ОВЗ, участвующих в социальных проектах и волонтерском движении, к общей численности детей в возрасте с 3 до 7 лет (включительно)  в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9B063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80% / </w:t>
            </w:r>
            <w:r w:rsidR="003E74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  <w:r w:rsidR="003E25A1"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201B86" w:rsidRPr="009F4346" w:rsidRDefault="00201B86" w:rsidP="009B06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E74A5" w:rsidRPr="009F4346" w:rsidRDefault="003E74A5" w:rsidP="00B51A0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Воспитанники детского сада принимают участие в социальных проектах и волонтерском движении: в социально-экологических акциях  «Бумага на благо» «Добрые крышечки»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«В социальных проектах, благотворительных акциях принял участие практически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каждый воспитанник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( 81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3E25A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образовательной программы ДОО обеспечивает развитие личности в соответствии 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</w:t>
            </w:r>
            <w:proofErr w:type="spell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художетсвенно-эстетичесоке</w:t>
            </w:r>
            <w:proofErr w:type="spell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, физическое развитие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3E25A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детей, освоивших образовательную программу ДОО (АООП ДОО, ООП ДОУ), к общей численности детей, зачисленных в ДОО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3E25A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100% / 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3E25A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По результатам мониторинга освоения образовательной программы ДОО (АООП ДОУ, ООП ДОО) целевые показатели выполнены, программу дошкольного образования освоили 100% воспитанников на уровне возрастной нормы.</w:t>
            </w:r>
          </w:p>
          <w:p w:rsidR="00201B86" w:rsidRPr="009F4346" w:rsidRDefault="00201B86" w:rsidP="003E25A1">
            <w:pPr>
              <w:autoSpaceDE w:val="0"/>
              <w:spacing w:after="0" w:line="240" w:lineRule="auto"/>
              <w:ind w:right="145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</w:p>
        </w:tc>
      </w:tr>
      <w:tr w:rsidR="00201B86" w:rsidRPr="009F4346" w:rsidTr="00505CD4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7.</w:t>
            </w:r>
          </w:p>
        </w:tc>
        <w:tc>
          <w:tcPr>
            <w:tcW w:w="151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01B86" w:rsidRPr="00025C9B" w:rsidRDefault="00201B86" w:rsidP="00201B86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C9B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по обеспечению здоровья, безопасности и качества услуг по присмотру и уходу за детьми</w:t>
            </w: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ДОО созданы санитарно-гигиенические условия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см. Глава </w:t>
            </w:r>
            <w:r w:rsidRPr="009F4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9F4346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8445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 ДОО созданы санитарно-гигиенические условия в соответствии с </w:t>
            </w:r>
            <w:r w:rsidRPr="009F4346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постановлением Главного государственного санитарного врача Российской Федерации от 28.09.2020 №28, СП 2.4.3648-20 «Санитарно-эпидемиологические требования к организациям воспитания и обучения, отдыха и оздоровления детей и молодежи». Все рекомендации фиксируются в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журнале контроля санитарного состояния помещений</w:t>
            </w:r>
          </w:p>
          <w:p w:rsidR="00201B86" w:rsidRPr="009F4346" w:rsidRDefault="00201B86" w:rsidP="0028445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="003E74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43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контроля санитарного состояния помещений находятся у старшей медицинской сестры</w:t>
            </w: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ДОО проводятся мероприятия по сохранению и укреплению здоровья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в соответствии с утвержденной Программой здоровья детского сада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43DF1" w:rsidRPr="009F4346" w:rsidRDefault="00243DF1" w:rsidP="0028445B"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 w:rsidRPr="009F4346">
              <w:rPr>
                <w:sz w:val="20"/>
              </w:rPr>
              <w:t xml:space="preserve">В ДОО проводятся мероприятия по  сохранению и </w:t>
            </w:r>
            <w:r w:rsidRPr="009F4346">
              <w:rPr>
                <w:spacing w:val="-2"/>
                <w:sz w:val="20"/>
              </w:rPr>
              <w:t>укреплению</w:t>
            </w:r>
          </w:p>
          <w:p w:rsidR="00201B86" w:rsidRPr="009F4346" w:rsidRDefault="00243DF1" w:rsidP="0028445B">
            <w:pPr>
              <w:pStyle w:val="a3"/>
              <w:autoSpaceDE w:val="0"/>
              <w:spacing w:after="0" w:line="240" w:lineRule="auto"/>
              <w:ind w:left="113"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</w:rPr>
              <w:t>здоровья, разработана, утверждена, реализуется программа Здоровья Программа реализована на 100%</w:t>
            </w: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ДОО организован процесс питания в соответствии с установленными требованиями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см. п.2.4.6. </w:t>
            </w:r>
            <w:r w:rsidRPr="009F4346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СП 2.4.3648-20 от 28.09.2020 №28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43DF1" w:rsidRPr="009F4346" w:rsidRDefault="00243DF1" w:rsidP="0028445B">
            <w:pPr>
              <w:pStyle w:val="TableParagraph"/>
              <w:ind w:left="133" w:right="163"/>
              <w:rPr>
                <w:sz w:val="20"/>
              </w:rPr>
            </w:pPr>
            <w:r w:rsidRPr="009F4346">
              <w:rPr>
                <w:sz w:val="20"/>
              </w:rPr>
              <w:t>В детском саду организован процесс питания в соответствии постановлением Главного государственного санитарного врача РоссийскойФедерацииот28.09.2020№28,СП</w:t>
            </w:r>
            <w:proofErr w:type="gramStart"/>
            <w:r w:rsidRPr="009F4346">
              <w:rPr>
                <w:sz w:val="20"/>
              </w:rPr>
              <w:t>2</w:t>
            </w:r>
            <w:proofErr w:type="gramEnd"/>
            <w:r w:rsidRPr="009F4346">
              <w:rPr>
                <w:sz w:val="20"/>
              </w:rPr>
              <w:t>.4.3648-</w:t>
            </w:r>
            <w:r w:rsidRPr="009F4346">
              <w:rPr>
                <w:spacing w:val="-5"/>
                <w:sz w:val="20"/>
              </w:rPr>
              <w:t>20</w:t>
            </w:r>
          </w:p>
          <w:p w:rsidR="003E74A5" w:rsidRDefault="00243DF1" w:rsidP="003E74A5">
            <w:pPr>
              <w:pStyle w:val="TableParagraph"/>
              <w:ind w:left="133" w:right="171"/>
              <w:rPr>
                <w:sz w:val="20"/>
              </w:rPr>
            </w:pPr>
            <w:r w:rsidRPr="009F4346">
              <w:rPr>
                <w:sz w:val="20"/>
              </w:rPr>
              <w:t>«Санитарно-эпидемиологические требования к организациям воспитания и обучения, отдыха и оздоровления детей и молодежи». Организован систематичес</w:t>
            </w:r>
            <w:r w:rsidR="003E74A5">
              <w:rPr>
                <w:sz w:val="20"/>
              </w:rPr>
              <w:t xml:space="preserve">кий контроль. </w:t>
            </w:r>
          </w:p>
          <w:p w:rsidR="00201B86" w:rsidRPr="009F4346" w:rsidRDefault="003E74A5" w:rsidP="003E74A5">
            <w:pPr>
              <w:pStyle w:val="TableParagraph"/>
              <w:ind w:left="133" w:right="171"/>
              <w:rPr>
                <w:sz w:val="20"/>
                <w:szCs w:val="20"/>
              </w:rPr>
            </w:pPr>
            <w:r w:rsidRPr="003E74A5">
              <w:rPr>
                <w:b/>
                <w:sz w:val="20"/>
              </w:rPr>
              <w:t>Адрес размещения</w:t>
            </w:r>
            <w:r>
              <w:rPr>
                <w:sz w:val="20"/>
              </w:rPr>
              <w:t xml:space="preserve">: </w:t>
            </w:r>
            <w:r w:rsidR="00243DF1" w:rsidRPr="009F4346">
              <w:rPr>
                <w:sz w:val="20"/>
              </w:rPr>
              <w:t xml:space="preserve">Журнал контроля организации питания находятся у </w:t>
            </w:r>
            <w:r w:rsidR="00243DF1" w:rsidRPr="009F4346">
              <w:rPr>
                <w:spacing w:val="-2"/>
                <w:sz w:val="20"/>
              </w:rPr>
              <w:t>старшей</w:t>
            </w:r>
            <w:r>
              <w:rPr>
                <w:spacing w:val="-2"/>
                <w:sz w:val="20"/>
              </w:rPr>
              <w:t xml:space="preserve"> </w:t>
            </w:r>
            <w:r w:rsidR="00243DF1" w:rsidRPr="009F4346">
              <w:rPr>
                <w:spacing w:val="-2"/>
                <w:sz w:val="20"/>
              </w:rPr>
              <w:t>Медицинской сестры</w:t>
            </w:r>
          </w:p>
        </w:tc>
      </w:tr>
      <w:tr w:rsidR="00201B86" w:rsidRPr="009F4346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ДОО организовано медицинское обслуживание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43DF1" w:rsidP="0028445B">
            <w:pPr>
              <w:pStyle w:val="2"/>
              <w:spacing w:before="0" w:line="240" w:lineRule="auto"/>
              <w:ind w:left="113" w:right="15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детском саду организовано медицинское обслуживание, в штатное расписание включены медицинские сестры</w:t>
            </w:r>
          </w:p>
          <w:p w:rsidR="00346195" w:rsidRPr="00346195" w:rsidRDefault="00000D36" w:rsidP="00346195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4619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Лицензия медицинской деятельности </w:t>
            </w:r>
            <w:r w:rsidR="00346195" w:rsidRPr="0034619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ЛО -76-01-002111 от 06.02.2017</w:t>
            </w:r>
          </w:p>
          <w:p w:rsidR="00201B86" w:rsidRPr="009F4346" w:rsidRDefault="00C251B7" w:rsidP="00346195">
            <w:pPr>
              <w:pStyle w:val="TableParagraph"/>
              <w:ind w:left="133" w:right="168"/>
              <w:jc w:val="both"/>
              <w:rPr>
                <w:i/>
                <w:iCs/>
                <w:sz w:val="20"/>
                <w:szCs w:val="20"/>
              </w:rPr>
            </w:pPr>
            <w:r w:rsidRPr="009F4346">
              <w:rPr>
                <w:sz w:val="20"/>
              </w:rPr>
              <w:t>Все рекомендации фиксируются в журнале контроля санитарного состояния помещений</w:t>
            </w:r>
          </w:p>
        </w:tc>
      </w:tr>
      <w:tr w:rsidR="00201B86" w:rsidRPr="009F4346" w:rsidTr="007C2A88">
        <w:trPr>
          <w:trHeight w:val="26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Обеспечена безопасность внутренних помещений ДОО (группового, вне группового), территории ДОО для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прогулок на свежем воздухе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безопасных условий см. Глава </w:t>
            </w:r>
            <w:r w:rsidRPr="009F4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9F4346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Default="00201B86" w:rsidP="003E74A5">
            <w:pPr>
              <w:pStyle w:val="2"/>
              <w:spacing w:before="0" w:line="240" w:lineRule="auto"/>
              <w:ind w:left="113" w:right="156"/>
            </w:pPr>
            <w:r w:rsidRPr="009F43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детском саду обеспечена безопасность внутренних помещений ДОО (группового, вне группового), территории ДОО для прогулок на свежем воздухе</w:t>
            </w:r>
            <w:r w:rsidR="00C251B7" w:rsidRPr="009F434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. </w:t>
            </w:r>
            <w:r w:rsidR="009F4346" w:rsidRPr="009F434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Обеспечено </w:t>
            </w:r>
            <w:r w:rsidRPr="009F434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круглосуточное наблюдение на объекте</w:t>
            </w:r>
            <w:r w:rsidR="003E74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(11 </w:t>
            </w:r>
            <w:proofErr w:type="gramStart"/>
            <w:r w:rsidR="003E74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внешних</w:t>
            </w:r>
            <w:proofErr w:type="gramEnd"/>
            <w:r w:rsidR="003E74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1 внутренняя камеры внутреннего </w:t>
            </w:r>
            <w:r w:rsidR="003E74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видеонаблюдения)</w:t>
            </w:r>
            <w:r w:rsidRPr="009F434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, имеется</w:t>
            </w:r>
            <w:r w:rsidR="003E74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hyperlink r:id="rId11" w:tooltip=" скачать  документ " w:history="1">
              <w:r w:rsidRPr="009F43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безопасности МДОУ «Детский сад </w:t>
              </w:r>
            </w:hyperlink>
            <w:r w:rsidRPr="009F4346">
              <w:rPr>
                <w:rStyle w:val="ab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 xml:space="preserve">№ </w:t>
            </w:r>
            <w:r w:rsidR="003E74A5">
              <w:rPr>
                <w:rStyle w:val="ab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18</w:t>
            </w:r>
            <w:r w:rsidRPr="009F4346">
              <w:rPr>
                <w:rStyle w:val="ab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» (общие сведения)</w:t>
            </w:r>
            <w:r w:rsidRPr="009F43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12" w:tooltip=" скачать  документ " w:history="1">
              <w:r w:rsidRPr="009F43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Паспорт дорожной безопасности МДОУ «Детский сад № </w:t>
              </w:r>
              <w:r w:rsidR="003E74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18</w:t>
              </w:r>
              <w:r w:rsidRPr="009F43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» (план-схема района)</w:t>
              </w:r>
            </w:hyperlink>
            <w:r w:rsidRPr="009F43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13" w:history="1">
              <w:r w:rsidRPr="009F43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Паспорт дорожной безопасности МДОУ «Детский сад № </w:t>
              </w:r>
              <w:r w:rsidR="003E74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18</w:t>
              </w:r>
              <w:r w:rsidRPr="009F43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» (план-схема организации)</w:t>
              </w:r>
            </w:hyperlink>
            <w:r w:rsidRPr="009F43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14" w:tooltip=" скачать  документ " w:history="1">
              <w:r w:rsidRPr="009F4346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  <w:u w:val="none"/>
                  <w:bdr w:val="none" w:sz="0" w:space="0" w:color="auto" w:frame="1"/>
                </w:rPr>
                <w:t xml:space="preserve">Паспорт дорожной безопасности МДОУ «Детский сад № </w:t>
              </w:r>
              <w:r w:rsidR="003E74A5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  <w:u w:val="none"/>
                  <w:bdr w:val="none" w:sz="0" w:space="0" w:color="auto" w:frame="1"/>
                </w:rPr>
                <w:t>18</w:t>
              </w:r>
              <w:r w:rsidRPr="009F4346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  <w:u w:val="none"/>
                  <w:bdr w:val="none" w:sz="0" w:space="0" w:color="auto" w:frame="1"/>
                </w:rPr>
                <w:t>» (план-схема движения)</w:t>
              </w:r>
            </w:hyperlink>
            <w:r w:rsidRPr="009F434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r w:rsidR="009F4346" w:rsidRPr="009F434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Паспорт доступности объекта социальной инфрас</w:t>
            </w:r>
            <w:r w:rsidR="003E74A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труктуры МДОУ «Детский сад № 18</w:t>
            </w:r>
            <w:r w:rsidR="009F4346" w:rsidRPr="009F434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», </w:t>
            </w:r>
            <w:hyperlink r:id="rId15" w:tooltip=" скачать  документ " w:history="1">
              <w:r w:rsidRPr="009F4346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  <w:u w:val="none"/>
                  <w:bdr w:val="none" w:sz="0" w:space="0" w:color="auto" w:frame="1"/>
                </w:rPr>
                <w:t xml:space="preserve">Ведется журнал </w:t>
              </w:r>
              <w:r w:rsidRPr="009F4346">
                <w:rPr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визуального производственного контроля</w:t>
              </w:r>
              <w:r w:rsidR="003E74A5">
                <w:rPr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,</w:t>
              </w:r>
              <w:r w:rsidRPr="009F4346">
                <w:rPr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 xml:space="preserve"> находятся у</w:t>
              </w:r>
              <w:r w:rsidR="003E74A5">
                <w:rPr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 xml:space="preserve"> </w:t>
              </w:r>
              <w:proofErr w:type="gramStart"/>
              <w:r w:rsidR="003E74A5">
                <w:rPr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заместителя</w:t>
              </w:r>
              <w:proofErr w:type="gramEnd"/>
              <w:r w:rsidR="003E74A5">
                <w:rPr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 xml:space="preserve"> заведующего по АХР</w:t>
              </w:r>
              <w:r w:rsidR="00C251B7" w:rsidRPr="009F4346">
                <w:rPr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.</w:t>
              </w:r>
            </w:hyperlink>
          </w:p>
          <w:p w:rsidR="003E74A5" w:rsidRDefault="003E74A5" w:rsidP="003E74A5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</w:rPr>
              <w:t>Имеется порошковые огнетушители – 30  штук из них 8 углекислотных.</w:t>
            </w:r>
            <w:r w:rsidR="00663C97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Декларация пожарной безопасности от 01.06.2021 г.</w:t>
            </w:r>
          </w:p>
          <w:p w:rsidR="00663C97" w:rsidRDefault="00663C97" w:rsidP="003E74A5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Заключены договоры ФГУП «Охрана» 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</w:rPr>
              <w:t>Росгвардия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России.</w:t>
            </w:r>
          </w:p>
          <w:p w:rsidR="00663C97" w:rsidRPr="003E74A5" w:rsidRDefault="00663C97" w:rsidP="003E74A5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</w:rPr>
              <w:t>Техничесакое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обслуживание кнопки тревожной сигнализации (КТС от 22.01.2024)</w:t>
            </w:r>
          </w:p>
        </w:tc>
      </w:tr>
      <w:tr w:rsidR="00201B86" w:rsidRPr="00C605B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Проводится контроль за ЧС и несчастными случаями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01B86" w:rsidRPr="009F4346" w:rsidRDefault="00201B86" w:rsidP="00201B86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детском саду организован систематический контроль за ЧС и несчастными случаями, разработана программа производственного контроля, все нарушения фиксируются в журнале визуального производственного контроля, постоянно проводятся инструктажи с сотрудниками детского сада.</w:t>
            </w:r>
          </w:p>
          <w:p w:rsidR="00201B86" w:rsidRPr="009F4346" w:rsidRDefault="00201B86" w:rsidP="00201B86">
            <w:pPr>
              <w:pStyle w:val="2"/>
              <w:spacing w:before="0" w:line="240" w:lineRule="auto"/>
              <w:ind w:left="119" w:right="1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Адрес размещения:</w:t>
            </w:r>
          </w:p>
          <w:p w:rsidR="00201B86" w:rsidRPr="009F4346" w:rsidRDefault="00201B86" w:rsidP="00201B86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визуального производственного контроля, журнал проведения инструктажей</w:t>
            </w:r>
            <w:r w:rsidR="003E74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43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находятся у </w:t>
            </w:r>
            <w:r w:rsidR="00C251B7" w:rsidRPr="009F43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заведующего </w:t>
            </w:r>
          </w:p>
        </w:tc>
      </w:tr>
    </w:tbl>
    <w:p w:rsidR="009566A5" w:rsidRDefault="009566A5" w:rsidP="0063486D">
      <w:pPr>
        <w:spacing w:after="0"/>
      </w:pPr>
    </w:p>
    <w:sectPr w:rsidR="009566A5" w:rsidSect="006348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398"/>
    <w:multiLevelType w:val="hybridMultilevel"/>
    <w:tmpl w:val="C1CC21CC"/>
    <w:lvl w:ilvl="0" w:tplc="0419000D">
      <w:start w:val="1"/>
      <w:numFmt w:val="bullet"/>
      <w:lvlText w:val=""/>
      <w:lvlJc w:val="left"/>
      <w:pPr>
        <w:ind w:left="2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1">
    <w:nsid w:val="0C833E51"/>
    <w:multiLevelType w:val="hybridMultilevel"/>
    <w:tmpl w:val="EBB66E3A"/>
    <w:lvl w:ilvl="0" w:tplc="0419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14D60F40"/>
    <w:multiLevelType w:val="hybridMultilevel"/>
    <w:tmpl w:val="3F6ED3F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30181"/>
    <w:multiLevelType w:val="hybridMultilevel"/>
    <w:tmpl w:val="2954E34A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>
    <w:nsid w:val="1C022B6B"/>
    <w:multiLevelType w:val="hybridMultilevel"/>
    <w:tmpl w:val="ADA8AEB4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21C120E0"/>
    <w:multiLevelType w:val="hybridMultilevel"/>
    <w:tmpl w:val="EE62BB74"/>
    <w:lvl w:ilvl="0" w:tplc="D4E286E0">
      <w:numFmt w:val="bullet"/>
      <w:lvlText w:val=""/>
      <w:lvlJc w:val="left"/>
      <w:pPr>
        <w:ind w:left="205" w:hanging="5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9C69C50">
      <w:numFmt w:val="bullet"/>
      <w:lvlText w:val="•"/>
      <w:lvlJc w:val="left"/>
      <w:pPr>
        <w:ind w:left="803" w:hanging="538"/>
      </w:pPr>
      <w:rPr>
        <w:rFonts w:hint="default"/>
        <w:lang w:val="ru-RU" w:eastAsia="en-US" w:bidi="ar-SA"/>
      </w:rPr>
    </w:lvl>
    <w:lvl w:ilvl="2" w:tplc="35FC665E">
      <w:numFmt w:val="bullet"/>
      <w:lvlText w:val="•"/>
      <w:lvlJc w:val="left"/>
      <w:pPr>
        <w:ind w:left="1406" w:hanging="538"/>
      </w:pPr>
      <w:rPr>
        <w:rFonts w:hint="default"/>
        <w:lang w:val="ru-RU" w:eastAsia="en-US" w:bidi="ar-SA"/>
      </w:rPr>
    </w:lvl>
    <w:lvl w:ilvl="3" w:tplc="8B9A38E2">
      <w:numFmt w:val="bullet"/>
      <w:lvlText w:val="•"/>
      <w:lvlJc w:val="left"/>
      <w:pPr>
        <w:ind w:left="2009" w:hanging="538"/>
      </w:pPr>
      <w:rPr>
        <w:rFonts w:hint="default"/>
        <w:lang w:val="ru-RU" w:eastAsia="en-US" w:bidi="ar-SA"/>
      </w:rPr>
    </w:lvl>
    <w:lvl w:ilvl="4" w:tplc="A48E65DC">
      <w:numFmt w:val="bullet"/>
      <w:lvlText w:val="•"/>
      <w:lvlJc w:val="left"/>
      <w:pPr>
        <w:ind w:left="2612" w:hanging="538"/>
      </w:pPr>
      <w:rPr>
        <w:rFonts w:hint="default"/>
        <w:lang w:val="ru-RU" w:eastAsia="en-US" w:bidi="ar-SA"/>
      </w:rPr>
    </w:lvl>
    <w:lvl w:ilvl="5" w:tplc="0E36A14C">
      <w:numFmt w:val="bullet"/>
      <w:lvlText w:val="•"/>
      <w:lvlJc w:val="left"/>
      <w:pPr>
        <w:ind w:left="3215" w:hanging="538"/>
      </w:pPr>
      <w:rPr>
        <w:rFonts w:hint="default"/>
        <w:lang w:val="ru-RU" w:eastAsia="en-US" w:bidi="ar-SA"/>
      </w:rPr>
    </w:lvl>
    <w:lvl w:ilvl="6" w:tplc="872ABF38">
      <w:numFmt w:val="bullet"/>
      <w:lvlText w:val="•"/>
      <w:lvlJc w:val="left"/>
      <w:pPr>
        <w:ind w:left="3818" w:hanging="538"/>
      </w:pPr>
      <w:rPr>
        <w:rFonts w:hint="default"/>
        <w:lang w:val="ru-RU" w:eastAsia="en-US" w:bidi="ar-SA"/>
      </w:rPr>
    </w:lvl>
    <w:lvl w:ilvl="7" w:tplc="6FE8BB58">
      <w:numFmt w:val="bullet"/>
      <w:lvlText w:val="•"/>
      <w:lvlJc w:val="left"/>
      <w:pPr>
        <w:ind w:left="4422" w:hanging="538"/>
      </w:pPr>
      <w:rPr>
        <w:rFonts w:hint="default"/>
        <w:lang w:val="ru-RU" w:eastAsia="en-US" w:bidi="ar-SA"/>
      </w:rPr>
    </w:lvl>
    <w:lvl w:ilvl="8" w:tplc="BB3C870C">
      <w:numFmt w:val="bullet"/>
      <w:lvlText w:val="•"/>
      <w:lvlJc w:val="left"/>
      <w:pPr>
        <w:ind w:left="5025" w:hanging="538"/>
      </w:pPr>
      <w:rPr>
        <w:rFonts w:hint="default"/>
        <w:lang w:val="ru-RU" w:eastAsia="en-US" w:bidi="ar-SA"/>
      </w:rPr>
    </w:lvl>
  </w:abstractNum>
  <w:abstractNum w:abstractNumId="6">
    <w:nsid w:val="34167B10"/>
    <w:multiLevelType w:val="hybridMultilevel"/>
    <w:tmpl w:val="F2CAC7E4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>
    <w:nsid w:val="35373DCD"/>
    <w:multiLevelType w:val="hybridMultilevel"/>
    <w:tmpl w:val="A554F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502B6"/>
    <w:multiLevelType w:val="multilevel"/>
    <w:tmpl w:val="56DA74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F501466"/>
    <w:multiLevelType w:val="hybridMultilevel"/>
    <w:tmpl w:val="5906CDAA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>
    <w:nsid w:val="4787400F"/>
    <w:multiLevelType w:val="hybridMultilevel"/>
    <w:tmpl w:val="817A8F66"/>
    <w:lvl w:ilvl="0" w:tplc="C2BC3C8C">
      <w:numFmt w:val="bullet"/>
      <w:lvlText w:val=""/>
      <w:lvlJc w:val="left"/>
      <w:pPr>
        <w:ind w:left="152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F88EF9C">
      <w:numFmt w:val="bullet"/>
      <w:lvlText w:val="•"/>
      <w:lvlJc w:val="left"/>
      <w:pPr>
        <w:ind w:left="767" w:hanging="591"/>
      </w:pPr>
      <w:rPr>
        <w:rFonts w:hint="default"/>
        <w:lang w:val="ru-RU" w:eastAsia="en-US" w:bidi="ar-SA"/>
      </w:rPr>
    </w:lvl>
    <w:lvl w:ilvl="2" w:tplc="E1E0F632">
      <w:numFmt w:val="bullet"/>
      <w:lvlText w:val="•"/>
      <w:lvlJc w:val="left"/>
      <w:pPr>
        <w:ind w:left="1374" w:hanging="591"/>
      </w:pPr>
      <w:rPr>
        <w:rFonts w:hint="default"/>
        <w:lang w:val="ru-RU" w:eastAsia="en-US" w:bidi="ar-SA"/>
      </w:rPr>
    </w:lvl>
    <w:lvl w:ilvl="3" w:tplc="A82E7B42">
      <w:numFmt w:val="bullet"/>
      <w:lvlText w:val="•"/>
      <w:lvlJc w:val="left"/>
      <w:pPr>
        <w:ind w:left="1981" w:hanging="591"/>
      </w:pPr>
      <w:rPr>
        <w:rFonts w:hint="default"/>
        <w:lang w:val="ru-RU" w:eastAsia="en-US" w:bidi="ar-SA"/>
      </w:rPr>
    </w:lvl>
    <w:lvl w:ilvl="4" w:tplc="EF621938">
      <w:numFmt w:val="bullet"/>
      <w:lvlText w:val="•"/>
      <w:lvlJc w:val="left"/>
      <w:pPr>
        <w:ind w:left="2588" w:hanging="591"/>
      </w:pPr>
      <w:rPr>
        <w:rFonts w:hint="default"/>
        <w:lang w:val="ru-RU" w:eastAsia="en-US" w:bidi="ar-SA"/>
      </w:rPr>
    </w:lvl>
    <w:lvl w:ilvl="5" w:tplc="FD0C4550">
      <w:numFmt w:val="bullet"/>
      <w:lvlText w:val="•"/>
      <w:lvlJc w:val="left"/>
      <w:pPr>
        <w:ind w:left="3195" w:hanging="591"/>
      </w:pPr>
      <w:rPr>
        <w:rFonts w:hint="default"/>
        <w:lang w:val="ru-RU" w:eastAsia="en-US" w:bidi="ar-SA"/>
      </w:rPr>
    </w:lvl>
    <w:lvl w:ilvl="6" w:tplc="932EF7CE">
      <w:numFmt w:val="bullet"/>
      <w:lvlText w:val="•"/>
      <w:lvlJc w:val="left"/>
      <w:pPr>
        <w:ind w:left="3802" w:hanging="591"/>
      </w:pPr>
      <w:rPr>
        <w:rFonts w:hint="default"/>
        <w:lang w:val="ru-RU" w:eastAsia="en-US" w:bidi="ar-SA"/>
      </w:rPr>
    </w:lvl>
    <w:lvl w:ilvl="7" w:tplc="5590FA02">
      <w:numFmt w:val="bullet"/>
      <w:lvlText w:val="•"/>
      <w:lvlJc w:val="left"/>
      <w:pPr>
        <w:ind w:left="4410" w:hanging="591"/>
      </w:pPr>
      <w:rPr>
        <w:rFonts w:hint="default"/>
        <w:lang w:val="ru-RU" w:eastAsia="en-US" w:bidi="ar-SA"/>
      </w:rPr>
    </w:lvl>
    <w:lvl w:ilvl="8" w:tplc="D508141C">
      <w:numFmt w:val="bullet"/>
      <w:lvlText w:val="•"/>
      <w:lvlJc w:val="left"/>
      <w:pPr>
        <w:ind w:left="5017" w:hanging="591"/>
      </w:pPr>
      <w:rPr>
        <w:rFonts w:hint="default"/>
        <w:lang w:val="ru-RU" w:eastAsia="en-US" w:bidi="ar-SA"/>
      </w:rPr>
    </w:lvl>
  </w:abstractNum>
  <w:abstractNum w:abstractNumId="11">
    <w:nsid w:val="4ECC255F"/>
    <w:multiLevelType w:val="multilevel"/>
    <w:tmpl w:val="AF5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1A3A12"/>
    <w:multiLevelType w:val="hybridMultilevel"/>
    <w:tmpl w:val="ECCAA7C8"/>
    <w:lvl w:ilvl="0" w:tplc="0419000D">
      <w:start w:val="1"/>
      <w:numFmt w:val="bullet"/>
      <w:lvlText w:val=""/>
      <w:lvlJc w:val="left"/>
      <w:pPr>
        <w:ind w:left="8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3">
    <w:nsid w:val="5DE01AB4"/>
    <w:multiLevelType w:val="hybridMultilevel"/>
    <w:tmpl w:val="54303ED0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61F2596A"/>
    <w:multiLevelType w:val="multilevel"/>
    <w:tmpl w:val="08A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D4E95"/>
    <w:multiLevelType w:val="hybridMultilevel"/>
    <w:tmpl w:val="D286FC58"/>
    <w:lvl w:ilvl="0" w:tplc="83027E34">
      <w:numFmt w:val="bullet"/>
      <w:lvlText w:val=""/>
      <w:lvlJc w:val="left"/>
      <w:pPr>
        <w:ind w:left="44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8ACE954">
      <w:numFmt w:val="bullet"/>
      <w:lvlText w:val="•"/>
      <w:lvlJc w:val="left"/>
      <w:pPr>
        <w:ind w:left="1019" w:hanging="284"/>
      </w:pPr>
      <w:rPr>
        <w:rFonts w:hint="default"/>
        <w:lang w:val="ru-RU" w:eastAsia="en-US" w:bidi="ar-SA"/>
      </w:rPr>
    </w:lvl>
    <w:lvl w:ilvl="2" w:tplc="D310B42A">
      <w:numFmt w:val="bullet"/>
      <w:lvlText w:val="•"/>
      <w:lvlJc w:val="left"/>
      <w:pPr>
        <w:ind w:left="1598" w:hanging="284"/>
      </w:pPr>
      <w:rPr>
        <w:rFonts w:hint="default"/>
        <w:lang w:val="ru-RU" w:eastAsia="en-US" w:bidi="ar-SA"/>
      </w:rPr>
    </w:lvl>
    <w:lvl w:ilvl="3" w:tplc="60260702">
      <w:numFmt w:val="bullet"/>
      <w:lvlText w:val="•"/>
      <w:lvlJc w:val="left"/>
      <w:pPr>
        <w:ind w:left="2177" w:hanging="284"/>
      </w:pPr>
      <w:rPr>
        <w:rFonts w:hint="default"/>
        <w:lang w:val="ru-RU" w:eastAsia="en-US" w:bidi="ar-SA"/>
      </w:rPr>
    </w:lvl>
    <w:lvl w:ilvl="4" w:tplc="28ACC93A">
      <w:numFmt w:val="bullet"/>
      <w:lvlText w:val="•"/>
      <w:lvlJc w:val="left"/>
      <w:pPr>
        <w:ind w:left="2756" w:hanging="284"/>
      </w:pPr>
      <w:rPr>
        <w:rFonts w:hint="default"/>
        <w:lang w:val="ru-RU" w:eastAsia="en-US" w:bidi="ar-SA"/>
      </w:rPr>
    </w:lvl>
    <w:lvl w:ilvl="5" w:tplc="330A839A">
      <w:numFmt w:val="bullet"/>
      <w:lvlText w:val="•"/>
      <w:lvlJc w:val="left"/>
      <w:pPr>
        <w:ind w:left="3335" w:hanging="284"/>
      </w:pPr>
      <w:rPr>
        <w:rFonts w:hint="default"/>
        <w:lang w:val="ru-RU" w:eastAsia="en-US" w:bidi="ar-SA"/>
      </w:rPr>
    </w:lvl>
    <w:lvl w:ilvl="6" w:tplc="1228D228">
      <w:numFmt w:val="bullet"/>
      <w:lvlText w:val="•"/>
      <w:lvlJc w:val="left"/>
      <w:pPr>
        <w:ind w:left="3914" w:hanging="284"/>
      </w:pPr>
      <w:rPr>
        <w:rFonts w:hint="default"/>
        <w:lang w:val="ru-RU" w:eastAsia="en-US" w:bidi="ar-SA"/>
      </w:rPr>
    </w:lvl>
    <w:lvl w:ilvl="7" w:tplc="ED407534">
      <w:numFmt w:val="bullet"/>
      <w:lvlText w:val="•"/>
      <w:lvlJc w:val="left"/>
      <w:pPr>
        <w:ind w:left="4494" w:hanging="284"/>
      </w:pPr>
      <w:rPr>
        <w:rFonts w:hint="default"/>
        <w:lang w:val="ru-RU" w:eastAsia="en-US" w:bidi="ar-SA"/>
      </w:rPr>
    </w:lvl>
    <w:lvl w:ilvl="8" w:tplc="B45CCF5C">
      <w:numFmt w:val="bullet"/>
      <w:lvlText w:val="•"/>
      <w:lvlJc w:val="left"/>
      <w:pPr>
        <w:ind w:left="5073" w:hanging="284"/>
      </w:pPr>
      <w:rPr>
        <w:rFonts w:hint="default"/>
        <w:lang w:val="ru-RU" w:eastAsia="en-US" w:bidi="ar-SA"/>
      </w:rPr>
    </w:lvl>
  </w:abstractNum>
  <w:abstractNum w:abstractNumId="16">
    <w:nsid w:val="6BF73A6C"/>
    <w:multiLevelType w:val="hybridMultilevel"/>
    <w:tmpl w:val="95A8DA4A"/>
    <w:lvl w:ilvl="0" w:tplc="ED2669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B0A5A"/>
    <w:multiLevelType w:val="hybridMultilevel"/>
    <w:tmpl w:val="B3E61F38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8">
    <w:nsid w:val="787A2FF3"/>
    <w:multiLevelType w:val="hybridMultilevel"/>
    <w:tmpl w:val="7B62F74A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7CFA4C02"/>
    <w:multiLevelType w:val="hybridMultilevel"/>
    <w:tmpl w:val="6BAE889E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11"/>
  </w:num>
  <w:num w:numId="5">
    <w:abstractNumId w:val="2"/>
  </w:num>
  <w:num w:numId="6">
    <w:abstractNumId w:val="17"/>
  </w:num>
  <w:num w:numId="7">
    <w:abstractNumId w:val="4"/>
  </w:num>
  <w:num w:numId="8">
    <w:abstractNumId w:val="13"/>
  </w:num>
  <w:num w:numId="9">
    <w:abstractNumId w:val="9"/>
  </w:num>
  <w:num w:numId="10">
    <w:abstractNumId w:val="6"/>
  </w:num>
  <w:num w:numId="11">
    <w:abstractNumId w:val="7"/>
  </w:num>
  <w:num w:numId="12">
    <w:abstractNumId w:val="1"/>
  </w:num>
  <w:num w:numId="13">
    <w:abstractNumId w:val="12"/>
  </w:num>
  <w:num w:numId="14">
    <w:abstractNumId w:val="3"/>
  </w:num>
  <w:num w:numId="15">
    <w:abstractNumId w:val="19"/>
  </w:num>
  <w:num w:numId="16">
    <w:abstractNumId w:val="8"/>
  </w:num>
  <w:num w:numId="17">
    <w:abstractNumId w:val="10"/>
  </w:num>
  <w:num w:numId="18">
    <w:abstractNumId w:val="5"/>
  </w:num>
  <w:num w:numId="19">
    <w:abstractNumId w:val="1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5569"/>
    <w:rsid w:val="00000D36"/>
    <w:rsid w:val="00025006"/>
    <w:rsid w:val="00025C9B"/>
    <w:rsid w:val="00051710"/>
    <w:rsid w:val="000D1966"/>
    <w:rsid w:val="001433E3"/>
    <w:rsid w:val="001A13EA"/>
    <w:rsid w:val="00201B86"/>
    <w:rsid w:val="0023471A"/>
    <w:rsid w:val="00234ACA"/>
    <w:rsid w:val="00243DF1"/>
    <w:rsid w:val="0028445B"/>
    <w:rsid w:val="002A7D8F"/>
    <w:rsid w:val="00314CBD"/>
    <w:rsid w:val="00346195"/>
    <w:rsid w:val="003E25A1"/>
    <w:rsid w:val="003E74A5"/>
    <w:rsid w:val="00440745"/>
    <w:rsid w:val="004513B6"/>
    <w:rsid w:val="004736BC"/>
    <w:rsid w:val="00505CD4"/>
    <w:rsid w:val="0054783C"/>
    <w:rsid w:val="00557E59"/>
    <w:rsid w:val="005849E4"/>
    <w:rsid w:val="00614FDF"/>
    <w:rsid w:val="0063486D"/>
    <w:rsid w:val="00643181"/>
    <w:rsid w:val="00663C97"/>
    <w:rsid w:val="00677ED1"/>
    <w:rsid w:val="00687BA4"/>
    <w:rsid w:val="00762C4B"/>
    <w:rsid w:val="00794350"/>
    <w:rsid w:val="007C2A88"/>
    <w:rsid w:val="00883E9B"/>
    <w:rsid w:val="00890032"/>
    <w:rsid w:val="00905114"/>
    <w:rsid w:val="00944F3D"/>
    <w:rsid w:val="009566A5"/>
    <w:rsid w:val="009B0631"/>
    <w:rsid w:val="009D561D"/>
    <w:rsid w:val="009F4346"/>
    <w:rsid w:val="00A423DB"/>
    <w:rsid w:val="00A450A3"/>
    <w:rsid w:val="00A4764F"/>
    <w:rsid w:val="00A7789E"/>
    <w:rsid w:val="00A94B95"/>
    <w:rsid w:val="00AB2673"/>
    <w:rsid w:val="00B46FD0"/>
    <w:rsid w:val="00B51A02"/>
    <w:rsid w:val="00B54715"/>
    <w:rsid w:val="00C251B7"/>
    <w:rsid w:val="00C46414"/>
    <w:rsid w:val="00C5163E"/>
    <w:rsid w:val="00C615AB"/>
    <w:rsid w:val="00C638DC"/>
    <w:rsid w:val="00CF74D5"/>
    <w:rsid w:val="00D36418"/>
    <w:rsid w:val="00DB1510"/>
    <w:rsid w:val="00DE599A"/>
    <w:rsid w:val="00E152CE"/>
    <w:rsid w:val="00E55569"/>
    <w:rsid w:val="00E75D15"/>
    <w:rsid w:val="00ED0A8A"/>
    <w:rsid w:val="00F44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486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</w:rPr>
  </w:style>
  <w:style w:type="paragraph" w:styleId="1">
    <w:name w:val="heading 1"/>
    <w:basedOn w:val="a"/>
    <w:link w:val="10"/>
    <w:uiPriority w:val="9"/>
    <w:qFormat/>
    <w:rsid w:val="0063486D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48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8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48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486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1"/>
    <w:qFormat/>
    <w:rsid w:val="0063486D"/>
    <w:pPr>
      <w:ind w:left="720"/>
    </w:pPr>
  </w:style>
  <w:style w:type="paragraph" w:customStyle="1" w:styleId="ConsPlusNonformat">
    <w:name w:val="ConsPlusNonformat"/>
    <w:uiPriority w:val="99"/>
    <w:rsid w:val="00634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63486D"/>
  </w:style>
  <w:style w:type="character" w:styleId="a4">
    <w:name w:val="Hyperlink"/>
    <w:basedOn w:val="a0"/>
    <w:uiPriority w:val="99"/>
    <w:unhideWhenUsed/>
    <w:rsid w:val="0063486D"/>
    <w:rPr>
      <w:color w:val="0000FF"/>
      <w:u w:val="single"/>
    </w:rPr>
  </w:style>
  <w:style w:type="character" w:customStyle="1" w:styleId="last">
    <w:name w:val="last"/>
    <w:basedOn w:val="a0"/>
    <w:rsid w:val="0063486D"/>
  </w:style>
  <w:style w:type="character" w:styleId="a5">
    <w:name w:val="annotation reference"/>
    <w:basedOn w:val="a0"/>
    <w:uiPriority w:val="99"/>
    <w:semiHidden/>
    <w:unhideWhenUsed/>
    <w:rsid w:val="006348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8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86D"/>
    <w:rPr>
      <w:rFonts w:ascii="Calibri" w:eastAsia="Calibri" w:hAnsi="Calibri" w:cs="Arial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348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3486D"/>
    <w:rPr>
      <w:rFonts w:ascii="Calibri" w:eastAsia="Calibri" w:hAnsi="Calibri" w:cs="Arial"/>
      <w:b/>
      <w:bCs/>
      <w:sz w:val="20"/>
      <w:szCs w:val="20"/>
    </w:rPr>
  </w:style>
  <w:style w:type="character" w:customStyle="1" w:styleId="cut2visible">
    <w:name w:val="cut2__visible"/>
    <w:basedOn w:val="a0"/>
    <w:rsid w:val="0063486D"/>
  </w:style>
  <w:style w:type="character" w:customStyle="1" w:styleId="cut2invisible">
    <w:name w:val="cut2__invisible"/>
    <w:basedOn w:val="a0"/>
    <w:rsid w:val="0063486D"/>
  </w:style>
  <w:style w:type="paragraph" w:styleId="aa">
    <w:name w:val="Normal (Web)"/>
    <w:basedOn w:val="a"/>
    <w:uiPriority w:val="99"/>
    <w:unhideWhenUsed/>
    <w:rsid w:val="0063486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486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3486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next w:val="aa"/>
    <w:rsid w:val="0063486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4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Strong"/>
    <w:basedOn w:val="a0"/>
    <w:uiPriority w:val="22"/>
    <w:qFormat/>
    <w:rsid w:val="0063486D"/>
    <w:rPr>
      <w:b/>
      <w:bCs/>
    </w:rPr>
  </w:style>
  <w:style w:type="paragraph" w:styleId="ac">
    <w:name w:val="header"/>
    <w:basedOn w:val="a"/>
    <w:link w:val="ad"/>
    <w:uiPriority w:val="99"/>
    <w:unhideWhenUsed/>
    <w:rsid w:val="00634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486D"/>
    <w:rPr>
      <w:rFonts w:ascii="Calibri" w:eastAsia="Calibri" w:hAnsi="Calibri" w:cs="Arial"/>
    </w:rPr>
  </w:style>
  <w:style w:type="paragraph" w:styleId="ae">
    <w:name w:val="footer"/>
    <w:basedOn w:val="a"/>
    <w:link w:val="af"/>
    <w:uiPriority w:val="99"/>
    <w:unhideWhenUsed/>
    <w:rsid w:val="00634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486D"/>
    <w:rPr>
      <w:rFonts w:ascii="Calibri" w:eastAsia="Calibri" w:hAnsi="Calibri" w:cs="Arial"/>
    </w:rPr>
  </w:style>
  <w:style w:type="table" w:customStyle="1" w:styleId="TableNormal">
    <w:name w:val="Table Normal"/>
    <w:uiPriority w:val="2"/>
    <w:semiHidden/>
    <w:unhideWhenUsed/>
    <w:qFormat/>
    <w:rsid w:val="00634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486D"/>
    <w:pPr>
      <w:widowControl w:val="0"/>
      <w:suppressAutoHyphens w:val="0"/>
      <w:autoSpaceDE w:val="0"/>
      <w:spacing w:after="0" w:line="240" w:lineRule="auto"/>
      <w:ind w:left="150"/>
      <w:textAlignment w:val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DB1510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5163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8.edu.yar.ru/svedeniya_ob_obrazovatelnoy_organizatsii/dokumenti.html" TargetMode="External"/><Relationship Id="rId13" Type="http://schemas.openxmlformats.org/officeDocument/2006/relationships/hyperlink" Target="file:///C:\Users\ELENA\Desktop\plan-shema_2_organizatsii_pdb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mdou18.edu.yar.ru/svedeniya_ob_obrazovatelnoy_organizatsii/dokumenti.html" TargetMode="External"/><Relationship Id="rId12" Type="http://schemas.openxmlformats.org/officeDocument/2006/relationships/hyperlink" Target="https://mdou8.edu.yar.ru/svedeniya_ob_obrazovatelnoy_organizatsii/plan_shema_1_rayona_pdb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dou18.edu.yar.ru//svedeniya_ob_obrazovatelnoy_organizatsii/vnutrennyaya_sistema_otsenk_59.html" TargetMode="External"/><Relationship Id="rId11" Type="http://schemas.openxmlformats.org/officeDocument/2006/relationships/hyperlink" Target="https://mdou8.edu.yar.ru/svedeniya_ob_obrazovatelnoy_organizatsii/obshchie_svedeniya_pdb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dou8.edu.yar.ru/docs/pasport_dostupnosti_korp1.pdf" TargetMode="External"/><Relationship Id="rId10" Type="http://schemas.openxmlformats.org/officeDocument/2006/relationships/hyperlink" Target="https://mdou18.edu.yar.ru/svedeniya_ob_obrazovatelnoy_organizatsii/obrazovanie/obrazovatelnaya_programm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18.edu.yar.ru/svedeniya_ob_obrazovatelnoy_organizatsii/dokumenti.html" TargetMode="External"/><Relationship Id="rId14" Type="http://schemas.openxmlformats.org/officeDocument/2006/relationships/hyperlink" Target="https://mdou8.edu.yar.ru/svedeniya_ob_obrazovatelnoy_organizatsii/plan-shema_3_dvizheniya_pd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AEA7-5F45-4A54-9D0E-07F1BC2E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3909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</cp:revision>
  <dcterms:created xsi:type="dcterms:W3CDTF">2025-03-03T09:18:00Z</dcterms:created>
  <dcterms:modified xsi:type="dcterms:W3CDTF">2025-03-03T09:56:00Z</dcterms:modified>
</cp:coreProperties>
</file>